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0A5B" w14:textId="77777777" w:rsidR="00D71527" w:rsidRDefault="00D71527" w:rsidP="00EC130A">
      <w:pPr>
        <w:pStyle w:val="Heading1"/>
      </w:pPr>
      <w:r>
        <w:t>Ski for Light, Inc.</w:t>
      </w:r>
    </w:p>
    <w:p w14:paraId="74DA0D23" w14:textId="77777777" w:rsidR="00D71527" w:rsidRDefault="00D71527" w:rsidP="00EC130A">
      <w:pPr>
        <w:pStyle w:val="Heading1"/>
      </w:pPr>
    </w:p>
    <w:p w14:paraId="6C36EDE0" w14:textId="77777777" w:rsidR="00D71527" w:rsidRDefault="00D71527" w:rsidP="00EC130A">
      <w:pPr>
        <w:pStyle w:val="Heading1"/>
      </w:pPr>
      <w:r>
        <w:t>Executive Committee Meeting</w:t>
      </w:r>
    </w:p>
    <w:p w14:paraId="12509573" w14:textId="71308497" w:rsidR="00D71527" w:rsidRDefault="00CE1BEC" w:rsidP="00EC130A">
      <w:pPr>
        <w:pStyle w:val="Heading1"/>
      </w:pPr>
      <w:r>
        <w:t xml:space="preserve">Wednesday, </w:t>
      </w:r>
      <w:r w:rsidR="00BC0C05">
        <w:t>October 12, 202</w:t>
      </w:r>
      <w:r w:rsidR="00EF4612">
        <w:t>2</w:t>
      </w:r>
    </w:p>
    <w:p w14:paraId="388225FC" w14:textId="58801FCD" w:rsidR="00D71527" w:rsidRDefault="00CE1BEC" w:rsidP="00EC130A">
      <w:pPr>
        <w:pStyle w:val="Heading1"/>
      </w:pPr>
      <w:r>
        <w:t>Teleconference</w:t>
      </w:r>
    </w:p>
    <w:p w14:paraId="4650DDC7" w14:textId="77777777" w:rsidR="00CE1BEC" w:rsidRPr="00CE1BEC" w:rsidRDefault="00CE1BEC" w:rsidP="00CE1BEC"/>
    <w:p w14:paraId="0B364134" w14:textId="77777777" w:rsidR="00D71527" w:rsidRDefault="00D71527" w:rsidP="00EC130A">
      <w:pPr>
        <w:pStyle w:val="Heading1"/>
      </w:pPr>
      <w:r>
        <w:t>Minutes</w:t>
      </w:r>
    </w:p>
    <w:p w14:paraId="7096B1D3" w14:textId="45B2C064" w:rsidR="00EF4612" w:rsidRDefault="00EF4612" w:rsidP="00EF4612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</w:p>
    <w:p w14:paraId="370C8503" w14:textId="54E8B5C1" w:rsidR="00EF4612" w:rsidRDefault="00EF4612" w:rsidP="00EF4612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  <w:r w:rsidRPr="00FA1D64">
        <w:rPr>
          <w:rFonts w:eastAsia="Times New Roman" w:cstheme="minorHAnsi"/>
          <w:b/>
          <w:bCs/>
          <w:color w:val="222222"/>
          <w:szCs w:val="24"/>
        </w:rPr>
        <w:t>Welcome</w:t>
      </w:r>
      <w:r w:rsidR="00404CDD">
        <w:rPr>
          <w:rFonts w:eastAsia="Times New Roman" w:cstheme="minorHAnsi"/>
          <w:color w:val="222222"/>
          <w:szCs w:val="24"/>
        </w:rPr>
        <w:t>. Julie called the meeting to or</w:t>
      </w:r>
      <w:r w:rsidR="00D762D1">
        <w:rPr>
          <w:rFonts w:eastAsia="Times New Roman" w:cstheme="minorHAnsi"/>
          <w:color w:val="222222"/>
          <w:szCs w:val="24"/>
        </w:rPr>
        <w:t>der at 8:</w:t>
      </w:r>
      <w:r w:rsidR="00FA1D64">
        <w:rPr>
          <w:rFonts w:eastAsia="Times New Roman" w:cstheme="minorHAnsi"/>
          <w:color w:val="222222"/>
          <w:szCs w:val="24"/>
        </w:rPr>
        <w:t>3</w:t>
      </w:r>
      <w:r w:rsidR="00BC0C05">
        <w:rPr>
          <w:rFonts w:eastAsia="Times New Roman" w:cstheme="minorHAnsi"/>
          <w:color w:val="222222"/>
          <w:szCs w:val="24"/>
        </w:rPr>
        <w:t>0</w:t>
      </w:r>
      <w:r w:rsidR="00D762D1">
        <w:rPr>
          <w:rFonts w:eastAsia="Times New Roman" w:cstheme="minorHAnsi"/>
          <w:color w:val="222222"/>
          <w:szCs w:val="24"/>
        </w:rPr>
        <w:t xml:space="preserve"> P.M.</w:t>
      </w:r>
      <w:r w:rsidR="00BC0C05">
        <w:rPr>
          <w:rFonts w:eastAsia="Times New Roman" w:cstheme="minorHAnsi"/>
          <w:color w:val="222222"/>
          <w:szCs w:val="24"/>
        </w:rPr>
        <w:t xml:space="preserve"> Eastern Time.</w:t>
      </w:r>
    </w:p>
    <w:p w14:paraId="4CA44B06" w14:textId="2759011F" w:rsidR="00EF4612" w:rsidRDefault="00EF4612" w:rsidP="00EF4612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</w:p>
    <w:p w14:paraId="38E19D7E" w14:textId="77777777" w:rsidR="00CE1BEC" w:rsidRDefault="00CE1BEC" w:rsidP="00CE1BEC">
      <w:pPr>
        <w:rPr>
          <w:rFonts w:ascii="Calibri" w:hAnsi="Calibri"/>
          <w:sz w:val="22"/>
        </w:rPr>
      </w:pPr>
      <w:r w:rsidRPr="00FA1D64">
        <w:rPr>
          <w:b/>
        </w:rPr>
        <w:t>Roll Call</w:t>
      </w:r>
      <w:r>
        <w:t>. Judy Dixon, Secretary, called the roll.</w:t>
      </w:r>
    </w:p>
    <w:p w14:paraId="4263CBCE" w14:textId="77777777" w:rsidR="00CE1BEC" w:rsidRDefault="00CE1BEC" w:rsidP="00CE1BEC"/>
    <w:p w14:paraId="098E804C" w14:textId="77777777" w:rsidR="00CE1BEC" w:rsidRDefault="00CE1BEC" w:rsidP="00CE1BEC">
      <w:r>
        <w:t>Present:</w:t>
      </w:r>
    </w:p>
    <w:p w14:paraId="3ADC8AA6" w14:textId="77777777" w:rsidR="00CE1BEC" w:rsidRDefault="00CE1BEC" w:rsidP="00CE1BEC">
      <w:r>
        <w:t>Julie Coppens, President</w:t>
      </w:r>
    </w:p>
    <w:p w14:paraId="39BFCE22" w14:textId="77777777" w:rsidR="00CE1BEC" w:rsidRDefault="00CE1BEC" w:rsidP="00CE1BEC">
      <w:r>
        <w:t>Krista Erickson, Vice-President</w:t>
      </w:r>
    </w:p>
    <w:p w14:paraId="0E53C14D" w14:textId="77777777" w:rsidR="00CE1BEC" w:rsidRDefault="00CE1BEC" w:rsidP="00CE1BEC">
      <w:r>
        <w:t>Judy Dixon, Secretary</w:t>
      </w:r>
    </w:p>
    <w:p w14:paraId="3E2B5D5F" w14:textId="77777777" w:rsidR="00CE1BEC" w:rsidRDefault="00CE1BEC" w:rsidP="00CE1BEC">
      <w:r>
        <w:t>Tim McCorcle, Treasurer</w:t>
      </w:r>
    </w:p>
    <w:p w14:paraId="20A9DA68" w14:textId="77777777" w:rsidR="00CE1BEC" w:rsidRDefault="00CE1BEC" w:rsidP="00CE1BEC">
      <w:r>
        <w:t>Bob Hartt, Director-at-Large</w:t>
      </w:r>
    </w:p>
    <w:p w14:paraId="2F2C99E7" w14:textId="77777777" w:rsidR="00CE1BEC" w:rsidRDefault="00CE1BEC" w:rsidP="00CE1BEC">
      <w:r>
        <w:t>Mike Evelo, Director-at-Large</w:t>
      </w:r>
    </w:p>
    <w:p w14:paraId="5D190FC1" w14:textId="77777777" w:rsidR="00CE1BEC" w:rsidRDefault="00CE1BEC" w:rsidP="00CE1BEC"/>
    <w:p w14:paraId="1C8CD655" w14:textId="5592C88B" w:rsidR="00CE1BEC" w:rsidRDefault="00CE1BEC" w:rsidP="00EF4612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  <w:r w:rsidRPr="00FA1D64">
        <w:rPr>
          <w:rFonts w:eastAsia="Times New Roman" w:cstheme="minorHAnsi"/>
          <w:b/>
          <w:bCs/>
          <w:color w:val="222222"/>
          <w:szCs w:val="24"/>
        </w:rPr>
        <w:t>SalesForce Training</w:t>
      </w:r>
      <w:r>
        <w:rPr>
          <w:rFonts w:eastAsia="Times New Roman" w:cstheme="minorHAnsi"/>
          <w:color w:val="222222"/>
          <w:szCs w:val="24"/>
        </w:rPr>
        <w:t xml:space="preserve">. Bob reported that the SalesForce training on implementing the travel form went well. There is a lot to learn and the learning curve is steep. </w:t>
      </w:r>
    </w:p>
    <w:p w14:paraId="7B245043" w14:textId="3B281D64" w:rsidR="00CE1BEC" w:rsidRDefault="00CE1BEC" w:rsidP="00EF4612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</w:p>
    <w:p w14:paraId="0CFC5355" w14:textId="7947C1CD" w:rsidR="00CE1BEC" w:rsidRDefault="00003C53" w:rsidP="00EF4612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  <w:r w:rsidRPr="00FA1D64">
        <w:rPr>
          <w:rFonts w:eastAsia="Times New Roman" w:cstheme="minorHAnsi"/>
          <w:b/>
          <w:bCs/>
          <w:color w:val="222222"/>
          <w:szCs w:val="24"/>
        </w:rPr>
        <w:lastRenderedPageBreak/>
        <w:t>Local Part-time Guides</w:t>
      </w:r>
      <w:r>
        <w:rPr>
          <w:rFonts w:eastAsia="Times New Roman" w:cstheme="minorHAnsi"/>
          <w:color w:val="222222"/>
          <w:szCs w:val="24"/>
        </w:rPr>
        <w:t>. There was a general discussion about the recruitment of local part-time guides for the 2023 event. It was agreed that no more than ten would be accepted.</w:t>
      </w:r>
      <w:r w:rsidR="00B61275">
        <w:rPr>
          <w:rFonts w:eastAsia="Times New Roman" w:cstheme="minorHAnsi"/>
          <w:color w:val="222222"/>
          <w:szCs w:val="24"/>
        </w:rPr>
        <w:t xml:space="preserve"> </w:t>
      </w:r>
      <w:r>
        <w:rPr>
          <w:rFonts w:eastAsia="Times New Roman" w:cstheme="minorHAnsi"/>
          <w:color w:val="222222"/>
          <w:szCs w:val="24"/>
        </w:rPr>
        <w:t>All</w:t>
      </w:r>
      <w:r w:rsidR="00B61275">
        <w:rPr>
          <w:rFonts w:eastAsia="Times New Roman" w:cstheme="minorHAnsi"/>
          <w:color w:val="222222"/>
          <w:szCs w:val="24"/>
        </w:rPr>
        <w:t xml:space="preserve"> local part-time guides will be expected to pay the $75 administrative fee that is included in the package prices for all attendees. Also, they must attend guide training.</w:t>
      </w:r>
    </w:p>
    <w:p w14:paraId="50E2D500" w14:textId="291240D6" w:rsidR="00B61275" w:rsidRDefault="00B61275" w:rsidP="00EF4612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</w:p>
    <w:p w14:paraId="3C4E116F" w14:textId="06B559A8" w:rsidR="00B61275" w:rsidRDefault="00B61275" w:rsidP="00EF4612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  <w:r w:rsidRPr="00FA1D64">
        <w:rPr>
          <w:rFonts w:eastAsia="Times New Roman" w:cstheme="minorHAnsi"/>
          <w:b/>
          <w:bCs/>
          <w:color w:val="222222"/>
          <w:szCs w:val="24"/>
        </w:rPr>
        <w:t>2023 Event</w:t>
      </w:r>
      <w:r>
        <w:rPr>
          <w:rFonts w:eastAsia="Times New Roman" w:cstheme="minorHAnsi"/>
          <w:color w:val="222222"/>
          <w:szCs w:val="24"/>
        </w:rPr>
        <w:t xml:space="preserve">. Mike reported </w:t>
      </w:r>
      <w:r w:rsidR="00E06BB4">
        <w:rPr>
          <w:rFonts w:eastAsia="Times New Roman" w:cstheme="minorHAnsi"/>
          <w:color w:val="222222"/>
          <w:szCs w:val="24"/>
        </w:rPr>
        <w:t>that things are going well for the 2023 event.</w:t>
      </w:r>
    </w:p>
    <w:p w14:paraId="763D2EFC" w14:textId="24407927" w:rsidR="00E06BB4" w:rsidRDefault="00E06BB4" w:rsidP="00EF4612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</w:p>
    <w:p w14:paraId="58748D88" w14:textId="0B491D60" w:rsidR="00E06BB4" w:rsidRDefault="008A7B62" w:rsidP="00EF4612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  <w:r w:rsidRPr="00FA1D64">
        <w:rPr>
          <w:rFonts w:eastAsia="Times New Roman" w:cstheme="minorHAnsi"/>
          <w:b/>
          <w:bCs/>
          <w:color w:val="222222"/>
          <w:szCs w:val="24"/>
        </w:rPr>
        <w:t>OneSource Proposals</w:t>
      </w:r>
      <w:r>
        <w:rPr>
          <w:rFonts w:eastAsia="Times New Roman" w:cstheme="minorHAnsi"/>
          <w:color w:val="222222"/>
          <w:szCs w:val="24"/>
        </w:rPr>
        <w:t xml:space="preserve">. Julie distributed two proposals from OneSource. One is to assist us with long-range planning at a cost of $2,800 and the other is to assist us with Board Development and Governance at a cost of $2,500. The second effort would primarily focus on assisting the Constitution and Bylaws Committee. There was a general discussion about the proposals </w:t>
      </w:r>
      <w:r w:rsidR="00CC7BB4">
        <w:rPr>
          <w:rFonts w:eastAsia="Times New Roman" w:cstheme="minorHAnsi"/>
          <w:color w:val="222222"/>
          <w:szCs w:val="24"/>
        </w:rPr>
        <w:t xml:space="preserve">particularly the cost. </w:t>
      </w:r>
      <w:r w:rsidR="00006474">
        <w:rPr>
          <w:rFonts w:eastAsia="Times New Roman" w:cstheme="minorHAnsi"/>
          <w:color w:val="222222"/>
          <w:szCs w:val="24"/>
        </w:rPr>
        <w:t xml:space="preserve">Krista feels that their input would be helpful in the long-range planning process. </w:t>
      </w:r>
      <w:r w:rsidR="00CC7BB4">
        <w:rPr>
          <w:rFonts w:eastAsia="Times New Roman" w:cstheme="minorHAnsi"/>
          <w:color w:val="222222"/>
          <w:szCs w:val="24"/>
        </w:rPr>
        <w:t>Judy expressed a concern that the Bylaws Committee has not had a chance to begin working on our current issues. Judy agreed to talk with the person from OneSource.</w:t>
      </w:r>
      <w:r w:rsidR="00006474">
        <w:rPr>
          <w:rFonts w:eastAsia="Times New Roman" w:cstheme="minorHAnsi"/>
          <w:color w:val="222222"/>
          <w:szCs w:val="24"/>
        </w:rPr>
        <w:t xml:space="preserve"> Julie agreed to go back to OneSource and discuss their cost proposals.</w:t>
      </w:r>
    </w:p>
    <w:p w14:paraId="3BD48320" w14:textId="62B72EE6" w:rsidR="00CC7BB4" w:rsidRDefault="00CC7BB4" w:rsidP="00EF4612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</w:p>
    <w:p w14:paraId="288F2A50" w14:textId="7300519F" w:rsidR="00CC7BB4" w:rsidRDefault="00CC7BB4" w:rsidP="00EF4612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  <w:r>
        <w:rPr>
          <w:rFonts w:eastAsia="Times New Roman" w:cstheme="minorHAnsi"/>
          <w:color w:val="222222"/>
          <w:szCs w:val="24"/>
        </w:rPr>
        <w:t>The meeting was adjourned at 9:</w:t>
      </w:r>
      <w:r w:rsidR="00FA1D64">
        <w:rPr>
          <w:rFonts w:eastAsia="Times New Roman" w:cstheme="minorHAnsi"/>
          <w:color w:val="222222"/>
          <w:szCs w:val="24"/>
        </w:rPr>
        <w:t>3</w:t>
      </w:r>
      <w:r>
        <w:rPr>
          <w:rFonts w:eastAsia="Times New Roman" w:cstheme="minorHAnsi"/>
          <w:color w:val="222222"/>
          <w:szCs w:val="24"/>
        </w:rPr>
        <w:t>5 P.M.</w:t>
      </w:r>
    </w:p>
    <w:p w14:paraId="4A7831C0" w14:textId="77777777" w:rsidR="00CC7BB4" w:rsidRDefault="00CC7BB4" w:rsidP="00EF4612">
      <w:pPr>
        <w:shd w:val="clear" w:color="auto" w:fill="FFFFFF"/>
        <w:spacing w:after="0" w:line="480" w:lineRule="auto"/>
        <w:rPr>
          <w:rFonts w:eastAsia="Times New Roman" w:cstheme="minorHAnsi"/>
          <w:color w:val="222222"/>
          <w:szCs w:val="24"/>
        </w:rPr>
      </w:pPr>
    </w:p>
    <w:sectPr w:rsidR="00CC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63A05"/>
    <w:multiLevelType w:val="multilevel"/>
    <w:tmpl w:val="332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999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27"/>
    <w:rsid w:val="00003C53"/>
    <w:rsid w:val="00006474"/>
    <w:rsid w:val="00045DCC"/>
    <w:rsid w:val="00215B30"/>
    <w:rsid w:val="00304AAF"/>
    <w:rsid w:val="0039607B"/>
    <w:rsid w:val="003B4D64"/>
    <w:rsid w:val="003C7168"/>
    <w:rsid w:val="003D54DD"/>
    <w:rsid w:val="00404CDD"/>
    <w:rsid w:val="005F5577"/>
    <w:rsid w:val="00752787"/>
    <w:rsid w:val="007716DB"/>
    <w:rsid w:val="007C4062"/>
    <w:rsid w:val="007E17B9"/>
    <w:rsid w:val="008A7B62"/>
    <w:rsid w:val="008B39DD"/>
    <w:rsid w:val="008F6A5C"/>
    <w:rsid w:val="00A33D39"/>
    <w:rsid w:val="00A53DF6"/>
    <w:rsid w:val="00AA0B2C"/>
    <w:rsid w:val="00AD44FF"/>
    <w:rsid w:val="00B27745"/>
    <w:rsid w:val="00B53EC1"/>
    <w:rsid w:val="00B61275"/>
    <w:rsid w:val="00B8075E"/>
    <w:rsid w:val="00BC0C05"/>
    <w:rsid w:val="00C013DC"/>
    <w:rsid w:val="00C6657C"/>
    <w:rsid w:val="00CB7F74"/>
    <w:rsid w:val="00CC7BB4"/>
    <w:rsid w:val="00CD2148"/>
    <w:rsid w:val="00CE1BEC"/>
    <w:rsid w:val="00D55497"/>
    <w:rsid w:val="00D71527"/>
    <w:rsid w:val="00D762D1"/>
    <w:rsid w:val="00D97B02"/>
    <w:rsid w:val="00DB2292"/>
    <w:rsid w:val="00E06BB4"/>
    <w:rsid w:val="00E20071"/>
    <w:rsid w:val="00EC130A"/>
    <w:rsid w:val="00EC41F3"/>
    <w:rsid w:val="00EE224A"/>
    <w:rsid w:val="00EF4612"/>
    <w:rsid w:val="00FA1D64"/>
    <w:rsid w:val="00FC7B35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BEC4"/>
  <w15:chartTrackingRefBased/>
  <w15:docId w15:val="{3BB98935-884E-4BC2-92B1-5ECE222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7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next w:val="Normal"/>
    <w:qFormat/>
    <w:rsid w:val="00CD2148"/>
    <w:rPr>
      <w:rFonts w:ascii="Lucida Handwriting" w:hAnsi="Lucida Handwriting"/>
      <w:sz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4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41F3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7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Dixon</dc:creator>
  <cp:keywords/>
  <dc:description/>
  <cp:lastModifiedBy>Judith Dixon</cp:lastModifiedBy>
  <cp:revision>6</cp:revision>
  <dcterms:created xsi:type="dcterms:W3CDTF">2022-11-26T16:38:00Z</dcterms:created>
  <dcterms:modified xsi:type="dcterms:W3CDTF">2022-11-26T18:00:00Z</dcterms:modified>
</cp:coreProperties>
</file>