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9DAA96" w14:textId="0530D52D" w:rsidR="007C038A" w:rsidRPr="003F24D5" w:rsidRDefault="00E3594C">
      <w:pPr>
        <w:spacing w:after="0"/>
        <w:jc w:val="center"/>
        <w:rPr>
          <w:b/>
          <w:sz w:val="32"/>
          <w:szCs w:val="32"/>
          <w:u w:val="single"/>
        </w:rPr>
      </w:pPr>
      <w:r w:rsidRPr="003F24D5">
        <w:rPr>
          <w:b/>
          <w:sz w:val="32"/>
          <w:szCs w:val="32"/>
          <w:u w:val="single"/>
        </w:rPr>
        <w:t>SFL 20</w:t>
      </w:r>
      <w:r w:rsidR="003A45AC" w:rsidRPr="003F24D5">
        <w:rPr>
          <w:b/>
          <w:sz w:val="32"/>
          <w:szCs w:val="32"/>
          <w:u w:val="single"/>
        </w:rPr>
        <w:t>2</w:t>
      </w:r>
      <w:r w:rsidR="00DD088A">
        <w:rPr>
          <w:b/>
          <w:sz w:val="32"/>
          <w:szCs w:val="32"/>
          <w:u w:val="single"/>
        </w:rPr>
        <w:t>4</w:t>
      </w:r>
      <w:r w:rsidRPr="003F24D5">
        <w:rPr>
          <w:b/>
          <w:sz w:val="32"/>
          <w:szCs w:val="32"/>
          <w:u w:val="single"/>
        </w:rPr>
        <w:t xml:space="preserve"> Post Event Survey</w:t>
      </w:r>
    </w:p>
    <w:p w14:paraId="65A60C4A" w14:textId="77777777" w:rsidR="007C038A" w:rsidRPr="003F24D5" w:rsidRDefault="00E3594C">
      <w:pPr>
        <w:spacing w:after="0"/>
        <w:jc w:val="center"/>
        <w:rPr>
          <w:b/>
          <w:sz w:val="32"/>
          <w:szCs w:val="32"/>
          <w:u w:val="single"/>
        </w:rPr>
      </w:pPr>
      <w:r w:rsidRPr="003F24D5">
        <w:rPr>
          <w:b/>
          <w:sz w:val="32"/>
          <w:szCs w:val="32"/>
          <w:u w:val="single"/>
        </w:rPr>
        <w:t>Table of Contents</w:t>
      </w:r>
    </w:p>
    <w:p w14:paraId="2E325DE2" w14:textId="77777777" w:rsidR="007C038A" w:rsidRPr="003F24D5" w:rsidRDefault="007C038A">
      <w:pPr>
        <w:spacing w:after="0"/>
        <w:rPr>
          <w:b/>
          <w:sz w:val="32"/>
          <w:szCs w:val="32"/>
          <w:u w:val="single"/>
        </w:rPr>
      </w:pPr>
    </w:p>
    <w:p w14:paraId="5D486943" w14:textId="77777777" w:rsidR="007C038A" w:rsidRPr="003F24D5" w:rsidRDefault="007C038A">
      <w:pPr>
        <w:spacing w:after="0"/>
        <w:rPr>
          <w:bCs/>
          <w:sz w:val="24"/>
          <w:szCs w:val="24"/>
          <w:u w:val="single"/>
        </w:rPr>
      </w:pPr>
    </w:p>
    <w:p w14:paraId="3DFB1817" w14:textId="77777777" w:rsidR="007C038A" w:rsidRPr="00A31320" w:rsidRDefault="00E3594C">
      <w:pPr>
        <w:spacing w:after="0"/>
        <w:rPr>
          <w:bCs/>
          <w:sz w:val="20"/>
          <w:szCs w:val="20"/>
          <w:u w:val="single"/>
        </w:rPr>
      </w:pPr>
      <w:r w:rsidRPr="00A31320">
        <w:rPr>
          <w:bCs/>
          <w:sz w:val="20"/>
          <w:szCs w:val="20"/>
          <w:u w:val="single"/>
        </w:rPr>
        <w:t>Section 1:</w:t>
      </w:r>
    </w:p>
    <w:p w14:paraId="64D801A5" w14:textId="77777777" w:rsidR="007C038A" w:rsidRPr="00A31320" w:rsidRDefault="00E3594C" w:rsidP="00A31320">
      <w:pPr>
        <w:numPr>
          <w:ilvl w:val="0"/>
          <w:numId w:val="7"/>
        </w:numPr>
        <w:spacing w:after="0" w:line="360" w:lineRule="auto"/>
        <w:ind w:hanging="360"/>
        <w:contextualSpacing/>
        <w:rPr>
          <w:bCs/>
          <w:sz w:val="20"/>
          <w:szCs w:val="20"/>
        </w:rPr>
      </w:pPr>
      <w:r w:rsidRPr="00A31320">
        <w:rPr>
          <w:bCs/>
          <w:sz w:val="20"/>
          <w:szCs w:val="20"/>
        </w:rPr>
        <w:t>Background</w:t>
      </w:r>
    </w:p>
    <w:p w14:paraId="747CB1D9" w14:textId="77777777" w:rsidR="007C038A" w:rsidRPr="00A31320" w:rsidRDefault="00E3594C" w:rsidP="00A31320">
      <w:pPr>
        <w:numPr>
          <w:ilvl w:val="0"/>
          <w:numId w:val="1"/>
        </w:numPr>
        <w:spacing w:after="0" w:line="360" w:lineRule="auto"/>
        <w:ind w:hanging="360"/>
        <w:contextualSpacing/>
        <w:rPr>
          <w:bCs/>
          <w:sz w:val="20"/>
          <w:szCs w:val="20"/>
        </w:rPr>
      </w:pPr>
      <w:r w:rsidRPr="00A31320">
        <w:rPr>
          <w:bCs/>
          <w:sz w:val="20"/>
          <w:szCs w:val="20"/>
        </w:rPr>
        <w:t>Survey Learning Objectives</w:t>
      </w:r>
    </w:p>
    <w:p w14:paraId="4C433F1F" w14:textId="77777777" w:rsidR="007C038A" w:rsidRPr="00A31320" w:rsidRDefault="00E3594C" w:rsidP="00A31320">
      <w:pPr>
        <w:numPr>
          <w:ilvl w:val="0"/>
          <w:numId w:val="1"/>
        </w:numPr>
        <w:spacing w:after="0" w:line="360" w:lineRule="auto"/>
        <w:ind w:hanging="360"/>
        <w:contextualSpacing/>
        <w:rPr>
          <w:bCs/>
          <w:sz w:val="20"/>
          <w:szCs w:val="20"/>
        </w:rPr>
      </w:pPr>
      <w:r w:rsidRPr="00A31320">
        <w:rPr>
          <w:bCs/>
          <w:sz w:val="20"/>
          <w:szCs w:val="20"/>
        </w:rPr>
        <w:t>Methodology</w:t>
      </w:r>
    </w:p>
    <w:p w14:paraId="121C3F88" w14:textId="77777777" w:rsidR="007C038A" w:rsidRPr="00A31320" w:rsidRDefault="00E3594C" w:rsidP="00A31320">
      <w:pPr>
        <w:numPr>
          <w:ilvl w:val="0"/>
          <w:numId w:val="1"/>
        </w:numPr>
        <w:spacing w:after="0" w:line="360" w:lineRule="auto"/>
        <w:ind w:hanging="360"/>
        <w:contextualSpacing/>
        <w:rPr>
          <w:bCs/>
          <w:sz w:val="20"/>
          <w:szCs w:val="20"/>
        </w:rPr>
      </w:pPr>
      <w:r w:rsidRPr="00A31320">
        <w:rPr>
          <w:bCs/>
          <w:sz w:val="20"/>
          <w:szCs w:val="20"/>
        </w:rPr>
        <w:t>Notes on Reading Survey Results</w:t>
      </w:r>
    </w:p>
    <w:p w14:paraId="58CFA078" w14:textId="77777777" w:rsidR="00A31320" w:rsidRPr="00A31320" w:rsidRDefault="00A31320">
      <w:pPr>
        <w:spacing w:after="0"/>
        <w:rPr>
          <w:bCs/>
          <w:sz w:val="20"/>
          <w:szCs w:val="20"/>
          <w:u w:val="single"/>
        </w:rPr>
      </w:pPr>
    </w:p>
    <w:p w14:paraId="750911AE" w14:textId="0877038B" w:rsidR="007C038A" w:rsidRPr="00A31320" w:rsidRDefault="00E3594C">
      <w:pPr>
        <w:spacing w:after="0"/>
        <w:rPr>
          <w:bCs/>
          <w:sz w:val="20"/>
          <w:szCs w:val="20"/>
          <w:u w:val="single"/>
        </w:rPr>
      </w:pPr>
      <w:r w:rsidRPr="00A31320">
        <w:rPr>
          <w:bCs/>
          <w:sz w:val="20"/>
          <w:szCs w:val="20"/>
          <w:u w:val="single"/>
        </w:rPr>
        <w:t xml:space="preserve">Section 2: </w:t>
      </w:r>
    </w:p>
    <w:p w14:paraId="77F8461B" w14:textId="75071F16" w:rsidR="007C038A" w:rsidRPr="00A31320" w:rsidRDefault="004B6C9B">
      <w:pPr>
        <w:numPr>
          <w:ilvl w:val="0"/>
          <w:numId w:val="8"/>
        </w:numPr>
        <w:spacing w:after="0"/>
        <w:ind w:hanging="360"/>
        <w:contextualSpacing/>
        <w:rPr>
          <w:bCs/>
          <w:sz w:val="20"/>
          <w:szCs w:val="20"/>
        </w:rPr>
      </w:pPr>
      <w:r w:rsidRPr="00A31320">
        <w:rPr>
          <w:bCs/>
          <w:sz w:val="20"/>
          <w:szCs w:val="20"/>
        </w:rPr>
        <w:t xml:space="preserve">Survey </w:t>
      </w:r>
      <w:r w:rsidR="00CE716B">
        <w:rPr>
          <w:bCs/>
          <w:sz w:val="20"/>
          <w:szCs w:val="20"/>
        </w:rPr>
        <w:t>Result b</w:t>
      </w:r>
      <w:r w:rsidR="00705FD4">
        <w:rPr>
          <w:bCs/>
          <w:sz w:val="20"/>
          <w:szCs w:val="20"/>
        </w:rPr>
        <w:t>y Question</w:t>
      </w:r>
      <w:r w:rsidR="00CE716B">
        <w:rPr>
          <w:bCs/>
          <w:sz w:val="20"/>
          <w:szCs w:val="20"/>
        </w:rPr>
        <w:t>, with Summary,</w:t>
      </w:r>
      <w:r w:rsidR="00D937C4">
        <w:rPr>
          <w:bCs/>
          <w:sz w:val="20"/>
          <w:szCs w:val="20"/>
        </w:rPr>
        <w:t xml:space="preserve"> Data &amp;</w:t>
      </w:r>
      <w:r w:rsidR="00CE716B">
        <w:rPr>
          <w:bCs/>
          <w:sz w:val="20"/>
          <w:szCs w:val="20"/>
        </w:rPr>
        <w:t xml:space="preserve"> </w:t>
      </w:r>
      <w:r w:rsidR="00A31320">
        <w:rPr>
          <w:bCs/>
          <w:sz w:val="20"/>
          <w:szCs w:val="20"/>
        </w:rPr>
        <w:t>Implications</w:t>
      </w:r>
      <w:r w:rsidR="00CE716B">
        <w:rPr>
          <w:bCs/>
          <w:sz w:val="20"/>
          <w:szCs w:val="20"/>
        </w:rPr>
        <w:t xml:space="preserve"> </w:t>
      </w:r>
    </w:p>
    <w:p w14:paraId="0783E689" w14:textId="77777777" w:rsidR="006D607C" w:rsidRDefault="006D607C" w:rsidP="008B668F">
      <w:pPr>
        <w:spacing w:after="0"/>
        <w:rPr>
          <w:bCs/>
          <w:sz w:val="20"/>
          <w:szCs w:val="20"/>
          <w:u w:val="single"/>
        </w:rPr>
      </w:pPr>
    </w:p>
    <w:p w14:paraId="4622E93D" w14:textId="77777777" w:rsidR="006D607C" w:rsidRDefault="006D607C" w:rsidP="008B668F">
      <w:pPr>
        <w:spacing w:after="0"/>
        <w:rPr>
          <w:bCs/>
          <w:sz w:val="20"/>
          <w:szCs w:val="20"/>
          <w:u w:val="single"/>
        </w:rPr>
      </w:pPr>
    </w:p>
    <w:p w14:paraId="18A866D8" w14:textId="55ABE5C5" w:rsidR="00BA2FDE" w:rsidRPr="006D607C" w:rsidRDefault="00BA2FDE" w:rsidP="008B668F">
      <w:pPr>
        <w:spacing w:after="0"/>
        <w:rPr>
          <w:bCs/>
          <w:sz w:val="20"/>
          <w:szCs w:val="20"/>
        </w:rPr>
      </w:pPr>
      <w:r w:rsidRPr="006D607C">
        <w:rPr>
          <w:bCs/>
          <w:sz w:val="20"/>
          <w:szCs w:val="20"/>
          <w:u w:val="single"/>
        </w:rPr>
        <w:t>Appendi</w:t>
      </w:r>
      <w:r w:rsidR="009E4245">
        <w:rPr>
          <w:bCs/>
          <w:sz w:val="20"/>
          <w:szCs w:val="20"/>
          <w:u w:val="single"/>
        </w:rPr>
        <w:t>ces</w:t>
      </w:r>
      <w:r w:rsidRPr="006D607C">
        <w:rPr>
          <w:bCs/>
          <w:sz w:val="20"/>
          <w:szCs w:val="20"/>
          <w:u w:val="single"/>
        </w:rPr>
        <w:t>:</w:t>
      </w:r>
      <w:r w:rsidR="006D607C" w:rsidRPr="006D607C">
        <w:rPr>
          <w:bCs/>
          <w:sz w:val="20"/>
          <w:szCs w:val="20"/>
          <w:u w:val="single"/>
        </w:rPr>
        <w:t xml:space="preserve"> </w:t>
      </w:r>
    </w:p>
    <w:p w14:paraId="66624F31" w14:textId="030B9FDA" w:rsidR="006D607C" w:rsidRPr="006D607C" w:rsidRDefault="00BA2FDE" w:rsidP="008B668F">
      <w:pPr>
        <w:numPr>
          <w:ilvl w:val="0"/>
          <w:numId w:val="1"/>
        </w:numPr>
        <w:spacing w:after="0"/>
        <w:ind w:hanging="360"/>
        <w:contextualSpacing/>
        <w:rPr>
          <w:bCs/>
          <w:sz w:val="20"/>
          <w:szCs w:val="20"/>
        </w:rPr>
      </w:pPr>
      <w:r w:rsidRPr="006D607C">
        <w:rPr>
          <w:bCs/>
          <w:sz w:val="20"/>
          <w:szCs w:val="20"/>
        </w:rPr>
        <w:t>Appendix 1</w:t>
      </w:r>
      <w:r w:rsidR="006D607C" w:rsidRPr="006D607C">
        <w:rPr>
          <w:bCs/>
          <w:sz w:val="20"/>
          <w:szCs w:val="20"/>
        </w:rPr>
        <w:t>: Topline summary of verbatim responses</w:t>
      </w:r>
    </w:p>
    <w:p w14:paraId="429E8EA3" w14:textId="2DE69064" w:rsidR="009E4245" w:rsidRPr="00CE716B" w:rsidRDefault="006D607C" w:rsidP="009E4245">
      <w:pPr>
        <w:numPr>
          <w:ilvl w:val="0"/>
          <w:numId w:val="1"/>
        </w:numPr>
        <w:spacing w:after="0"/>
        <w:ind w:hanging="360"/>
        <w:contextualSpacing/>
        <w:rPr>
          <w:sz w:val="20"/>
          <w:szCs w:val="20"/>
        </w:rPr>
      </w:pPr>
      <w:r w:rsidRPr="00CE716B">
        <w:rPr>
          <w:bCs/>
          <w:sz w:val="20"/>
          <w:szCs w:val="20"/>
        </w:rPr>
        <w:t>Appendix 2</w:t>
      </w:r>
      <w:r w:rsidR="009E4245" w:rsidRPr="00CE716B">
        <w:rPr>
          <w:bCs/>
          <w:sz w:val="20"/>
          <w:szCs w:val="20"/>
        </w:rPr>
        <w:t xml:space="preserve"> (separate attachment)</w:t>
      </w:r>
      <w:r w:rsidRPr="00CE716B">
        <w:rPr>
          <w:bCs/>
          <w:sz w:val="20"/>
          <w:szCs w:val="20"/>
        </w:rPr>
        <w:t xml:space="preserve">: </w:t>
      </w:r>
      <w:r w:rsidR="00BA2FDE" w:rsidRPr="00CE716B">
        <w:rPr>
          <w:bCs/>
          <w:sz w:val="20"/>
          <w:szCs w:val="20"/>
        </w:rPr>
        <w:t>Verbatim</w:t>
      </w:r>
      <w:r w:rsidR="00CE716B" w:rsidRPr="00CE716B">
        <w:rPr>
          <w:sz w:val="20"/>
          <w:szCs w:val="20"/>
        </w:rPr>
        <w:t xml:space="preserve"> comments</w:t>
      </w:r>
      <w:r w:rsidR="00F952C6">
        <w:rPr>
          <w:sz w:val="20"/>
          <w:szCs w:val="20"/>
        </w:rPr>
        <w:t>; sorted &amp; actual</w:t>
      </w:r>
      <w:r w:rsidR="00CE716B" w:rsidRPr="00CE716B">
        <w:rPr>
          <w:sz w:val="20"/>
          <w:szCs w:val="20"/>
        </w:rPr>
        <w:t xml:space="preserve"> download of comments. </w:t>
      </w:r>
      <w:r w:rsidR="009E4245" w:rsidRPr="00CE716B">
        <w:rPr>
          <w:sz w:val="20"/>
          <w:szCs w:val="20"/>
        </w:rPr>
        <w:t>Note that verbatim responses are transcribed as written, so may include grammatical</w:t>
      </w:r>
      <w:r w:rsidR="009D31E2">
        <w:rPr>
          <w:sz w:val="20"/>
          <w:szCs w:val="20"/>
        </w:rPr>
        <w:t xml:space="preserve"> &amp;/or info. </w:t>
      </w:r>
      <w:r w:rsidR="009E4245" w:rsidRPr="00CE716B">
        <w:rPr>
          <w:sz w:val="20"/>
          <w:szCs w:val="20"/>
        </w:rPr>
        <w:t>errors, etc.</w:t>
      </w:r>
    </w:p>
    <w:p w14:paraId="5FA9989C" w14:textId="66D21562" w:rsidR="007C038A" w:rsidRPr="009E4245" w:rsidRDefault="009E4245" w:rsidP="003F16C2">
      <w:pPr>
        <w:numPr>
          <w:ilvl w:val="0"/>
          <w:numId w:val="1"/>
        </w:numPr>
        <w:spacing w:after="0"/>
        <w:ind w:hanging="360"/>
        <w:contextualSpacing/>
        <w:rPr>
          <w:bCs/>
          <w:u w:val="single"/>
        </w:rPr>
      </w:pPr>
      <w:r w:rsidRPr="00CE716B">
        <w:rPr>
          <w:bCs/>
          <w:sz w:val="20"/>
          <w:szCs w:val="20"/>
        </w:rPr>
        <w:t xml:space="preserve"> </w:t>
      </w:r>
      <w:r w:rsidR="00E3594C" w:rsidRPr="00CE716B">
        <w:rPr>
          <w:bCs/>
          <w:sz w:val="20"/>
          <w:szCs w:val="20"/>
        </w:rPr>
        <w:t xml:space="preserve">Appendix </w:t>
      </w:r>
      <w:r w:rsidR="006D607C" w:rsidRPr="00CE716B">
        <w:rPr>
          <w:bCs/>
          <w:sz w:val="20"/>
          <w:szCs w:val="20"/>
        </w:rPr>
        <w:t>3</w:t>
      </w:r>
      <w:r w:rsidRPr="00CE716B">
        <w:rPr>
          <w:bCs/>
          <w:sz w:val="20"/>
          <w:szCs w:val="20"/>
        </w:rPr>
        <w:t xml:space="preserve"> (separate attachment)</w:t>
      </w:r>
      <w:r w:rsidR="00E3594C" w:rsidRPr="00CE716B">
        <w:rPr>
          <w:bCs/>
          <w:sz w:val="20"/>
          <w:szCs w:val="20"/>
        </w:rPr>
        <w:t>: Survey</w:t>
      </w:r>
      <w:r w:rsidR="00E3594C" w:rsidRPr="009E4245">
        <w:rPr>
          <w:bCs/>
          <w:sz w:val="20"/>
          <w:szCs w:val="20"/>
        </w:rPr>
        <w:t xml:space="preserve"> Questionnaire: 20</w:t>
      </w:r>
      <w:r w:rsidR="004B6C9B" w:rsidRPr="009E4245">
        <w:rPr>
          <w:bCs/>
          <w:sz w:val="20"/>
          <w:szCs w:val="20"/>
        </w:rPr>
        <w:t>2</w:t>
      </w:r>
      <w:r w:rsidR="00DD088A">
        <w:rPr>
          <w:bCs/>
          <w:sz w:val="20"/>
          <w:szCs w:val="20"/>
        </w:rPr>
        <w:t>4</w:t>
      </w:r>
      <w:r w:rsidR="00E3594C" w:rsidRPr="009E4245">
        <w:rPr>
          <w:bCs/>
          <w:sz w:val="20"/>
          <w:szCs w:val="20"/>
        </w:rPr>
        <w:t xml:space="preserve"> SFL Post Event Survey</w:t>
      </w:r>
      <w:r w:rsidR="00BA2FDE" w:rsidRPr="009E4245">
        <w:rPr>
          <w:bCs/>
          <w:sz w:val="20"/>
          <w:szCs w:val="20"/>
        </w:rPr>
        <w:t xml:space="preserve"> </w:t>
      </w:r>
      <w:r w:rsidR="004B6C9B" w:rsidRPr="009E4245">
        <w:rPr>
          <w:bCs/>
          <w:sz w:val="20"/>
          <w:szCs w:val="20"/>
        </w:rPr>
        <w:t xml:space="preserve">Questionnaire </w:t>
      </w:r>
      <w:r w:rsidRPr="009E4245">
        <w:rPr>
          <w:bCs/>
          <w:sz w:val="20"/>
          <w:szCs w:val="20"/>
        </w:rPr>
        <w:t>form</w:t>
      </w:r>
    </w:p>
    <w:p w14:paraId="7533DA87" w14:textId="77777777" w:rsidR="00CE716B" w:rsidRDefault="00CE716B" w:rsidP="00A31320">
      <w:pPr>
        <w:spacing w:after="0"/>
        <w:jc w:val="center"/>
        <w:rPr>
          <w:sz w:val="24"/>
          <w:szCs w:val="24"/>
        </w:rPr>
      </w:pPr>
    </w:p>
    <w:p w14:paraId="4D96692D" w14:textId="0E0F1F63" w:rsidR="001222C4" w:rsidRPr="00CD398F" w:rsidRDefault="001222C4" w:rsidP="00A31320">
      <w:pPr>
        <w:spacing w:after="0"/>
        <w:jc w:val="center"/>
        <w:rPr>
          <w:rFonts w:asciiTheme="minorHAnsi" w:hAnsiTheme="minorHAnsi"/>
          <w:b/>
          <w:sz w:val="20"/>
          <w:szCs w:val="20"/>
          <w:u w:val="single"/>
        </w:rPr>
      </w:pPr>
      <w:r w:rsidRPr="00CD398F">
        <w:rPr>
          <w:rFonts w:asciiTheme="minorHAnsi" w:hAnsiTheme="minorHAnsi"/>
          <w:b/>
          <w:sz w:val="20"/>
          <w:szCs w:val="20"/>
          <w:u w:val="single"/>
        </w:rPr>
        <w:t>Section 1</w:t>
      </w:r>
      <w:r w:rsidR="00A31320">
        <w:rPr>
          <w:rFonts w:asciiTheme="minorHAnsi" w:hAnsiTheme="minorHAnsi"/>
          <w:b/>
          <w:sz w:val="20"/>
          <w:szCs w:val="20"/>
          <w:u w:val="single"/>
        </w:rPr>
        <w:t xml:space="preserve">: </w:t>
      </w:r>
      <w:r w:rsidRPr="00CD398F">
        <w:rPr>
          <w:rFonts w:asciiTheme="minorHAnsi" w:hAnsiTheme="minorHAnsi"/>
          <w:b/>
          <w:sz w:val="20"/>
          <w:szCs w:val="20"/>
          <w:u w:val="single"/>
        </w:rPr>
        <w:t>Background</w:t>
      </w:r>
    </w:p>
    <w:p w14:paraId="1E4DC342" w14:textId="77777777" w:rsidR="001222C4" w:rsidRPr="00CD398F" w:rsidRDefault="001222C4" w:rsidP="001222C4">
      <w:pPr>
        <w:spacing w:after="0"/>
        <w:rPr>
          <w:rFonts w:asciiTheme="minorHAnsi" w:eastAsia="Times New Roman" w:hAnsiTheme="minorHAnsi" w:cs="Times New Roman"/>
          <w:color w:val="auto"/>
          <w:sz w:val="20"/>
          <w:szCs w:val="20"/>
        </w:rPr>
      </w:pPr>
    </w:p>
    <w:p w14:paraId="284881A3" w14:textId="77777777" w:rsidR="001222C4" w:rsidRPr="00CD398F" w:rsidRDefault="001222C4" w:rsidP="001222C4">
      <w:pPr>
        <w:spacing w:after="0"/>
        <w:rPr>
          <w:rFonts w:asciiTheme="minorHAnsi" w:eastAsia="Times New Roman" w:hAnsiTheme="minorHAnsi" w:cs="Times New Roman"/>
          <w:color w:val="auto"/>
          <w:sz w:val="20"/>
          <w:szCs w:val="20"/>
        </w:rPr>
      </w:pPr>
      <w:r w:rsidRPr="00CD398F">
        <w:rPr>
          <w:rFonts w:asciiTheme="minorHAnsi" w:eastAsia="Times New Roman" w:hAnsiTheme="minorHAnsi" w:cs="Times New Roman"/>
          <w:color w:val="auto"/>
          <w:sz w:val="20"/>
          <w:szCs w:val="20"/>
        </w:rPr>
        <w:t xml:space="preserve">Ski for Light (SFL) is a not for profit, all volunteer organization. </w:t>
      </w:r>
      <w:r w:rsidRPr="00CD398F">
        <w:rPr>
          <w:rFonts w:asciiTheme="minorHAnsi" w:eastAsia="Times New Roman" w:hAnsiTheme="minorHAnsi" w:cs="Times New Roman"/>
          <w:sz w:val="20"/>
          <w:szCs w:val="20"/>
        </w:rPr>
        <w:t>The mission of SFL is to enhance the quality of life and independence of visually or mobility-impaired adults through a program of cross-country skiing.</w:t>
      </w:r>
      <w:r w:rsidRPr="00CD398F">
        <w:rPr>
          <w:rFonts w:asciiTheme="minorHAnsi" w:eastAsia="Times New Roman" w:hAnsiTheme="minorHAnsi" w:cs="Times New Roman"/>
          <w:b/>
          <w:bCs/>
          <w:sz w:val="20"/>
          <w:szCs w:val="20"/>
        </w:rPr>
        <w:t xml:space="preserve"> Skiing. Sharing. Learning.</w:t>
      </w:r>
      <w:r w:rsidRPr="00CD398F">
        <w:rPr>
          <w:rFonts w:asciiTheme="minorHAnsi" w:eastAsia="Times New Roman" w:hAnsiTheme="minorHAnsi" w:cs="Times New Roman"/>
          <w:sz w:val="20"/>
          <w:szCs w:val="20"/>
        </w:rPr>
        <w:t> </w:t>
      </w:r>
    </w:p>
    <w:p w14:paraId="00A208B6" w14:textId="77777777" w:rsidR="001222C4" w:rsidRPr="00CD398F" w:rsidRDefault="001222C4" w:rsidP="001222C4">
      <w:pPr>
        <w:spacing w:after="0"/>
        <w:rPr>
          <w:rFonts w:asciiTheme="minorHAnsi" w:eastAsia="Times New Roman" w:hAnsiTheme="minorHAnsi" w:cs="Times New Roman"/>
          <w:sz w:val="20"/>
          <w:szCs w:val="20"/>
        </w:rPr>
      </w:pPr>
    </w:p>
    <w:p w14:paraId="0568FDC9" w14:textId="048DC18B" w:rsidR="00FF0BF8" w:rsidRPr="00D937C4" w:rsidRDefault="001222C4" w:rsidP="009C5A5E">
      <w:pPr>
        <w:shd w:val="clear" w:color="auto" w:fill="FFFFFF"/>
        <w:rPr>
          <w:rFonts w:asciiTheme="minorHAnsi" w:eastAsia="Times New Roman" w:hAnsiTheme="minorHAnsi" w:cstheme="minorHAnsi"/>
          <w:color w:val="1D2228"/>
          <w:spacing w:val="-3"/>
          <w:sz w:val="20"/>
          <w:szCs w:val="20"/>
        </w:rPr>
      </w:pPr>
      <w:r w:rsidRPr="00CD398F">
        <w:rPr>
          <w:rFonts w:asciiTheme="minorHAnsi" w:eastAsia="Times New Roman" w:hAnsiTheme="minorHAnsi" w:cs="Times New Roman"/>
          <w:sz w:val="20"/>
          <w:szCs w:val="20"/>
        </w:rPr>
        <w:t xml:space="preserve">SFL holds an annual week-long event, called “Ski for Light International.”  </w:t>
      </w:r>
      <w:r w:rsidR="004B6C9B" w:rsidRPr="00FF0BF8">
        <w:rPr>
          <w:rFonts w:asciiTheme="minorHAnsi" w:hAnsiTheme="minorHAnsi"/>
          <w:sz w:val="20"/>
          <w:szCs w:val="20"/>
        </w:rPr>
        <w:t xml:space="preserve">The </w:t>
      </w:r>
      <w:r w:rsidR="00DD088A">
        <w:rPr>
          <w:rFonts w:asciiTheme="minorHAnsi" w:hAnsiTheme="minorHAnsi"/>
          <w:sz w:val="20"/>
          <w:szCs w:val="20"/>
        </w:rPr>
        <w:t>49</w:t>
      </w:r>
      <w:r w:rsidR="004B6C9B" w:rsidRPr="00FF0BF8">
        <w:rPr>
          <w:rFonts w:asciiTheme="minorHAnsi" w:hAnsiTheme="minorHAnsi"/>
          <w:sz w:val="20"/>
          <w:szCs w:val="20"/>
        </w:rPr>
        <w:t>th Annual</w:t>
      </w:r>
      <w:r w:rsidR="004B6C9B" w:rsidRPr="00CD398F">
        <w:rPr>
          <w:rFonts w:asciiTheme="minorHAnsi" w:hAnsiTheme="minorHAnsi"/>
          <w:sz w:val="20"/>
          <w:szCs w:val="20"/>
        </w:rPr>
        <w:t xml:space="preserve"> SFL International event was </w:t>
      </w:r>
      <w:r w:rsidR="004B6C9B" w:rsidRPr="00FF0BF8">
        <w:rPr>
          <w:rFonts w:asciiTheme="minorHAnsi" w:hAnsiTheme="minorHAnsi"/>
          <w:sz w:val="20"/>
          <w:szCs w:val="20"/>
        </w:rPr>
        <w:t xml:space="preserve">held Jan. </w:t>
      </w:r>
      <w:r w:rsidR="009C5A5E" w:rsidRPr="00FF0BF8">
        <w:rPr>
          <w:rFonts w:asciiTheme="minorHAnsi" w:hAnsiTheme="minorHAnsi"/>
          <w:sz w:val="20"/>
          <w:szCs w:val="20"/>
        </w:rPr>
        <w:t>2</w:t>
      </w:r>
      <w:r w:rsidR="00D937C4">
        <w:rPr>
          <w:rFonts w:asciiTheme="minorHAnsi" w:hAnsiTheme="minorHAnsi"/>
          <w:sz w:val="20"/>
          <w:szCs w:val="20"/>
        </w:rPr>
        <w:t>8</w:t>
      </w:r>
      <w:r w:rsidR="004B6C9B" w:rsidRPr="00FF0BF8">
        <w:rPr>
          <w:rFonts w:asciiTheme="minorHAnsi" w:hAnsiTheme="minorHAnsi"/>
          <w:sz w:val="20"/>
          <w:szCs w:val="20"/>
        </w:rPr>
        <w:t xml:space="preserve"> </w:t>
      </w:r>
      <w:r w:rsidR="009C5A5E" w:rsidRPr="00FF0BF8">
        <w:rPr>
          <w:rFonts w:asciiTheme="minorHAnsi" w:hAnsiTheme="minorHAnsi"/>
          <w:sz w:val="20"/>
          <w:szCs w:val="20"/>
        </w:rPr>
        <w:t xml:space="preserve">– Feb. </w:t>
      </w:r>
      <w:r w:rsidR="00D937C4">
        <w:rPr>
          <w:rFonts w:asciiTheme="minorHAnsi" w:hAnsiTheme="minorHAnsi"/>
          <w:sz w:val="20"/>
          <w:szCs w:val="20"/>
        </w:rPr>
        <w:t>4</w:t>
      </w:r>
      <w:r w:rsidR="00B82AD5" w:rsidRPr="00FF0BF8">
        <w:rPr>
          <w:rFonts w:asciiTheme="minorHAnsi" w:hAnsiTheme="minorHAnsi"/>
          <w:sz w:val="20"/>
          <w:szCs w:val="20"/>
        </w:rPr>
        <w:t>, 202</w:t>
      </w:r>
      <w:r w:rsidR="00D937C4">
        <w:rPr>
          <w:rFonts w:asciiTheme="minorHAnsi" w:hAnsiTheme="minorHAnsi"/>
          <w:sz w:val="20"/>
          <w:szCs w:val="20"/>
        </w:rPr>
        <w:t>4</w:t>
      </w:r>
      <w:r w:rsidR="00B82AD5" w:rsidRPr="00FF0BF8">
        <w:rPr>
          <w:rFonts w:asciiTheme="minorHAnsi" w:hAnsiTheme="minorHAnsi"/>
          <w:sz w:val="20"/>
          <w:szCs w:val="20"/>
        </w:rPr>
        <w:t>,</w:t>
      </w:r>
      <w:r w:rsidR="004B6C9B" w:rsidRPr="00FF0BF8">
        <w:rPr>
          <w:rFonts w:asciiTheme="minorHAnsi" w:hAnsiTheme="minorHAnsi"/>
          <w:sz w:val="20"/>
          <w:szCs w:val="20"/>
        </w:rPr>
        <w:t xml:space="preserve"> </w:t>
      </w:r>
      <w:r w:rsidR="00D937C4">
        <w:rPr>
          <w:rFonts w:asciiTheme="minorHAnsi" w:hAnsiTheme="minorHAnsi"/>
          <w:sz w:val="20"/>
          <w:szCs w:val="20"/>
        </w:rPr>
        <w:t xml:space="preserve">in Rhinelander, </w:t>
      </w:r>
      <w:r w:rsidR="00D937C4" w:rsidRPr="00D937C4">
        <w:rPr>
          <w:rFonts w:asciiTheme="minorHAnsi" w:hAnsiTheme="minorHAnsi" w:cstheme="minorHAnsi"/>
          <w:sz w:val="20"/>
          <w:szCs w:val="20"/>
        </w:rPr>
        <w:t>Wisconsin</w:t>
      </w:r>
      <w:r w:rsidR="00D937C4" w:rsidRPr="00D937C4">
        <w:rPr>
          <w:rFonts w:asciiTheme="minorHAnsi" w:hAnsiTheme="minorHAnsi" w:cstheme="minorHAnsi"/>
          <w:color w:val="050505"/>
          <w:sz w:val="20"/>
          <w:szCs w:val="20"/>
          <w:shd w:val="clear" w:color="auto" w:fill="FFFFFF"/>
        </w:rPr>
        <w:t> at the Northwoods Nordic Ski Club</w:t>
      </w:r>
      <w:r w:rsidR="00D937C4" w:rsidRPr="00D937C4">
        <w:rPr>
          <w:rFonts w:asciiTheme="minorHAnsi" w:hAnsiTheme="minorHAnsi" w:cstheme="minorHAnsi"/>
          <w:sz w:val="20"/>
          <w:szCs w:val="20"/>
        </w:rPr>
        <w:t xml:space="preserve"> trails.</w:t>
      </w:r>
      <w:r w:rsidR="009E4845" w:rsidRPr="00D937C4">
        <w:rPr>
          <w:rFonts w:asciiTheme="minorHAnsi" w:hAnsiTheme="minorHAnsi" w:cstheme="minorHAnsi"/>
          <w:sz w:val="20"/>
          <w:szCs w:val="20"/>
        </w:rPr>
        <w:t xml:space="preserve"> </w:t>
      </w:r>
      <w:r w:rsidR="00715333" w:rsidRPr="00D937C4">
        <w:rPr>
          <w:rFonts w:asciiTheme="minorHAnsi" w:hAnsiTheme="minorHAnsi" w:cstheme="minorHAnsi"/>
          <w:sz w:val="20"/>
          <w:szCs w:val="20"/>
        </w:rPr>
        <w:t>E</w:t>
      </w:r>
      <w:r w:rsidR="004B6C9B" w:rsidRPr="00D937C4">
        <w:rPr>
          <w:rFonts w:asciiTheme="minorHAnsi" w:hAnsiTheme="minorHAnsi" w:cstheme="minorHAnsi"/>
          <w:sz w:val="20"/>
          <w:szCs w:val="20"/>
        </w:rPr>
        <w:t>vent attend</w:t>
      </w:r>
      <w:r w:rsidR="00715333" w:rsidRPr="00D937C4">
        <w:rPr>
          <w:rFonts w:asciiTheme="minorHAnsi" w:hAnsiTheme="minorHAnsi" w:cstheme="minorHAnsi"/>
          <w:sz w:val="20"/>
          <w:szCs w:val="20"/>
        </w:rPr>
        <w:t>ance was</w:t>
      </w:r>
      <w:r w:rsidR="00715333" w:rsidRPr="00A608F2">
        <w:rPr>
          <w:rFonts w:asciiTheme="minorHAnsi" w:hAnsiTheme="minorHAnsi" w:cstheme="minorHAnsi"/>
          <w:sz w:val="20"/>
          <w:szCs w:val="20"/>
        </w:rPr>
        <w:t xml:space="preserve">: </w:t>
      </w:r>
      <w:r w:rsidR="004B6C9B" w:rsidRPr="00A608F2">
        <w:rPr>
          <w:rFonts w:asciiTheme="minorHAnsi" w:hAnsiTheme="minorHAnsi" w:cstheme="minorHAnsi"/>
          <w:sz w:val="20"/>
          <w:szCs w:val="20"/>
        </w:rPr>
        <w:t xml:space="preserve"> </w:t>
      </w:r>
      <w:r w:rsidR="00715333" w:rsidRPr="00A608F2">
        <w:rPr>
          <w:rFonts w:asciiTheme="minorHAnsi" w:eastAsia="Times New Roman" w:hAnsiTheme="minorHAnsi" w:cstheme="minorHAnsi"/>
          <w:color w:val="1D2228"/>
          <w:spacing w:val="-3"/>
          <w:sz w:val="20"/>
          <w:szCs w:val="20"/>
        </w:rPr>
        <w:t>24</w:t>
      </w:r>
      <w:r w:rsidR="00ED5F94" w:rsidRPr="00A608F2">
        <w:rPr>
          <w:rFonts w:asciiTheme="minorHAnsi" w:eastAsia="Times New Roman" w:hAnsiTheme="minorHAnsi" w:cstheme="minorHAnsi"/>
          <w:color w:val="1D2228"/>
          <w:spacing w:val="-3"/>
          <w:sz w:val="20"/>
          <w:szCs w:val="20"/>
        </w:rPr>
        <w:t>3</w:t>
      </w:r>
      <w:r w:rsidR="009C5A5E" w:rsidRPr="00A608F2">
        <w:rPr>
          <w:rFonts w:asciiTheme="minorHAnsi" w:eastAsia="Times New Roman" w:hAnsiTheme="minorHAnsi" w:cstheme="minorHAnsi"/>
          <w:color w:val="1D2228"/>
          <w:spacing w:val="-3"/>
          <w:sz w:val="20"/>
          <w:szCs w:val="20"/>
        </w:rPr>
        <w:t xml:space="preserve"> </w:t>
      </w:r>
      <w:r w:rsidR="00715333" w:rsidRPr="00A608F2">
        <w:rPr>
          <w:rFonts w:asciiTheme="minorHAnsi" w:eastAsia="Times New Roman" w:hAnsiTheme="minorHAnsi" w:cstheme="minorHAnsi"/>
          <w:color w:val="1D2228"/>
          <w:spacing w:val="-3"/>
          <w:sz w:val="20"/>
          <w:szCs w:val="20"/>
        </w:rPr>
        <w:t xml:space="preserve">total, </w:t>
      </w:r>
      <w:r w:rsidR="00ED5F94" w:rsidRPr="00A608F2">
        <w:rPr>
          <w:rFonts w:asciiTheme="minorHAnsi" w:eastAsia="Times New Roman" w:hAnsiTheme="minorHAnsi" w:cstheme="minorHAnsi"/>
          <w:color w:val="1D2228"/>
          <w:spacing w:val="-3"/>
          <w:sz w:val="20"/>
          <w:szCs w:val="20"/>
        </w:rPr>
        <w:t xml:space="preserve">99 VIP’s, 3 MIP’s, 108 Guides </w:t>
      </w:r>
      <w:r w:rsidR="009C5A5E" w:rsidRPr="00A608F2">
        <w:rPr>
          <w:rFonts w:asciiTheme="minorHAnsi" w:eastAsia="Times New Roman" w:hAnsiTheme="minorHAnsi" w:cstheme="minorHAnsi"/>
          <w:color w:val="1D2228"/>
          <w:spacing w:val="-3"/>
          <w:sz w:val="20"/>
          <w:szCs w:val="20"/>
        </w:rPr>
        <w:t xml:space="preserve">and </w:t>
      </w:r>
      <w:r w:rsidR="00ED5F94" w:rsidRPr="00A608F2">
        <w:rPr>
          <w:rFonts w:asciiTheme="minorHAnsi" w:eastAsia="Times New Roman" w:hAnsiTheme="minorHAnsi" w:cstheme="minorHAnsi"/>
          <w:color w:val="1D2228"/>
          <w:spacing w:val="-3"/>
          <w:sz w:val="20"/>
          <w:szCs w:val="20"/>
        </w:rPr>
        <w:t>33</w:t>
      </w:r>
      <w:r w:rsidR="009C5A5E" w:rsidRPr="00A608F2">
        <w:rPr>
          <w:rFonts w:asciiTheme="minorHAnsi" w:eastAsia="Times New Roman" w:hAnsiTheme="minorHAnsi" w:cstheme="minorHAnsi"/>
          <w:color w:val="1D2228"/>
          <w:spacing w:val="-3"/>
          <w:sz w:val="20"/>
          <w:szCs w:val="20"/>
        </w:rPr>
        <w:t xml:space="preserve"> Others.</w:t>
      </w:r>
      <w:r w:rsidR="00300C4D" w:rsidRPr="00A608F2">
        <w:rPr>
          <w:rFonts w:asciiTheme="minorHAnsi" w:eastAsia="Times New Roman" w:hAnsiTheme="minorHAnsi" w:cstheme="minorHAnsi"/>
          <w:color w:val="1D2228"/>
          <w:spacing w:val="-3"/>
          <w:sz w:val="20"/>
          <w:szCs w:val="20"/>
        </w:rPr>
        <w:t xml:space="preserve"> </w:t>
      </w:r>
      <w:r w:rsidR="00FF0BF8" w:rsidRPr="00A608F2">
        <w:rPr>
          <w:rFonts w:asciiTheme="minorHAnsi" w:eastAsia="Times New Roman" w:hAnsiTheme="minorHAnsi" w:cstheme="minorHAnsi"/>
          <w:color w:val="1D2228"/>
          <w:spacing w:val="-3"/>
          <w:sz w:val="20"/>
          <w:szCs w:val="20"/>
        </w:rPr>
        <w:t>(</w:t>
      </w:r>
      <w:r w:rsidR="001D47A9" w:rsidRPr="00A608F2">
        <w:rPr>
          <w:rFonts w:asciiTheme="minorHAnsi" w:eastAsia="Times New Roman" w:hAnsiTheme="minorHAnsi" w:cstheme="minorHAnsi"/>
          <w:color w:val="1D2228"/>
          <w:spacing w:val="-3"/>
          <w:sz w:val="20"/>
          <w:szCs w:val="20"/>
        </w:rPr>
        <w:t>*</w:t>
      </w:r>
      <w:r w:rsidR="00FF0BF8" w:rsidRPr="00A608F2">
        <w:rPr>
          <w:rFonts w:asciiTheme="minorHAnsi" w:eastAsia="Times New Roman" w:hAnsiTheme="minorHAnsi" w:cstheme="minorHAnsi"/>
          <w:color w:val="1D2228"/>
          <w:spacing w:val="-3"/>
          <w:sz w:val="20"/>
          <w:szCs w:val="20"/>
        </w:rPr>
        <w:t xml:space="preserve">see </w:t>
      </w:r>
      <w:r w:rsidR="001D47A9" w:rsidRPr="00A608F2">
        <w:rPr>
          <w:rFonts w:asciiTheme="minorHAnsi" w:eastAsia="Times New Roman" w:hAnsiTheme="minorHAnsi" w:cstheme="minorHAnsi"/>
          <w:color w:val="1D2228"/>
          <w:spacing w:val="-3"/>
          <w:sz w:val="20"/>
          <w:szCs w:val="20"/>
        </w:rPr>
        <w:t>Acronym K</w:t>
      </w:r>
      <w:r w:rsidR="00FF0BF8" w:rsidRPr="00A608F2">
        <w:rPr>
          <w:rFonts w:asciiTheme="minorHAnsi" w:eastAsia="Times New Roman" w:hAnsiTheme="minorHAnsi" w:cstheme="minorHAnsi"/>
          <w:color w:val="1D2228"/>
          <w:spacing w:val="-3"/>
          <w:sz w:val="20"/>
          <w:szCs w:val="20"/>
        </w:rPr>
        <w:t>ey for definitions)</w:t>
      </w:r>
    </w:p>
    <w:p w14:paraId="313E9154" w14:textId="77777777" w:rsidR="001222C4" w:rsidRPr="00CD398F" w:rsidRDefault="001222C4" w:rsidP="001222C4">
      <w:pPr>
        <w:spacing w:after="0"/>
        <w:rPr>
          <w:rFonts w:asciiTheme="minorHAnsi" w:eastAsia="Times New Roman" w:hAnsiTheme="minorHAnsi" w:cs="Times New Roman"/>
          <w:sz w:val="20"/>
          <w:szCs w:val="20"/>
        </w:rPr>
      </w:pPr>
      <w:r w:rsidRPr="00CD398F">
        <w:rPr>
          <w:rFonts w:asciiTheme="minorHAnsi" w:eastAsia="Times New Roman" w:hAnsiTheme="minorHAnsi" w:cs="Times New Roman"/>
          <w:sz w:val="20"/>
          <w:szCs w:val="20"/>
        </w:rPr>
        <w:t xml:space="preserve">The three main components of the annual SFL event are:  </w:t>
      </w:r>
    </w:p>
    <w:p w14:paraId="485A1AA8" w14:textId="4CFC28E2" w:rsidR="001222C4" w:rsidRPr="00CD398F" w:rsidRDefault="00A31320" w:rsidP="001222C4">
      <w:pPr>
        <w:widowControl/>
        <w:numPr>
          <w:ilvl w:val="0"/>
          <w:numId w:val="27"/>
        </w:numPr>
        <w:spacing w:after="0"/>
        <w:contextualSpacing/>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On-Snow: </w:t>
      </w:r>
      <w:r w:rsidR="001222C4" w:rsidRPr="00CD398F">
        <w:rPr>
          <w:rFonts w:asciiTheme="minorHAnsi" w:eastAsia="Times New Roman" w:hAnsiTheme="minorHAnsi" w:cs="Times New Roman"/>
          <w:sz w:val="20"/>
          <w:szCs w:val="20"/>
        </w:rPr>
        <w:t>XC Skiing</w:t>
      </w:r>
      <w:r>
        <w:rPr>
          <w:rFonts w:asciiTheme="minorHAnsi" w:eastAsia="Times New Roman" w:hAnsiTheme="minorHAnsi" w:cs="Times New Roman"/>
          <w:sz w:val="20"/>
          <w:szCs w:val="20"/>
        </w:rPr>
        <w:t xml:space="preserve"> (skiing, trails, </w:t>
      </w:r>
      <w:r w:rsidR="004E1EBB">
        <w:rPr>
          <w:rFonts w:asciiTheme="minorHAnsi" w:eastAsia="Times New Roman" w:hAnsiTheme="minorHAnsi" w:cs="Times New Roman"/>
          <w:sz w:val="20"/>
          <w:szCs w:val="20"/>
        </w:rPr>
        <w:t xml:space="preserve">team </w:t>
      </w:r>
      <w:r>
        <w:rPr>
          <w:rFonts w:asciiTheme="minorHAnsi" w:eastAsia="Times New Roman" w:hAnsiTheme="minorHAnsi" w:cs="Times New Roman"/>
          <w:sz w:val="20"/>
          <w:szCs w:val="20"/>
        </w:rPr>
        <w:t>matching, training)</w:t>
      </w:r>
    </w:p>
    <w:p w14:paraId="43BD8263" w14:textId="28B271C5" w:rsidR="001222C4" w:rsidRPr="00CD398F" w:rsidRDefault="001222C4" w:rsidP="001222C4">
      <w:pPr>
        <w:widowControl/>
        <w:numPr>
          <w:ilvl w:val="0"/>
          <w:numId w:val="27"/>
        </w:numPr>
        <w:spacing w:after="0"/>
        <w:contextualSpacing/>
        <w:rPr>
          <w:rFonts w:asciiTheme="minorHAnsi" w:eastAsia="Times New Roman" w:hAnsiTheme="minorHAnsi" w:cs="Times New Roman"/>
          <w:sz w:val="20"/>
          <w:szCs w:val="20"/>
        </w:rPr>
      </w:pPr>
      <w:r w:rsidRPr="00CD398F">
        <w:rPr>
          <w:rFonts w:asciiTheme="minorHAnsi" w:eastAsia="Times New Roman" w:hAnsiTheme="minorHAnsi" w:cs="Times New Roman"/>
          <w:sz w:val="20"/>
          <w:szCs w:val="20"/>
        </w:rPr>
        <w:t>Off-Snow Activities (</w:t>
      </w:r>
      <w:r w:rsidR="004E1EBB">
        <w:rPr>
          <w:rFonts w:asciiTheme="minorHAnsi" w:eastAsia="Times New Roman" w:hAnsiTheme="minorHAnsi" w:cs="Times New Roman"/>
          <w:sz w:val="20"/>
          <w:szCs w:val="20"/>
        </w:rPr>
        <w:t xml:space="preserve">lodging, </w:t>
      </w:r>
      <w:r w:rsidRPr="00CD398F">
        <w:rPr>
          <w:rFonts w:asciiTheme="minorHAnsi" w:eastAsia="Times New Roman" w:hAnsiTheme="minorHAnsi" w:cs="Times New Roman"/>
          <w:sz w:val="20"/>
          <w:szCs w:val="20"/>
        </w:rPr>
        <w:t>meals, seminars, activities</w:t>
      </w:r>
      <w:r w:rsidR="00A31320">
        <w:rPr>
          <w:rFonts w:asciiTheme="minorHAnsi" w:eastAsia="Times New Roman" w:hAnsiTheme="minorHAnsi" w:cs="Times New Roman"/>
          <w:sz w:val="20"/>
          <w:szCs w:val="20"/>
        </w:rPr>
        <w:t>,</w:t>
      </w:r>
      <w:r w:rsidRPr="00CD398F">
        <w:rPr>
          <w:rFonts w:asciiTheme="minorHAnsi" w:eastAsia="Times New Roman" w:hAnsiTheme="minorHAnsi" w:cs="Times New Roman"/>
          <w:sz w:val="20"/>
          <w:szCs w:val="20"/>
        </w:rPr>
        <w:t xml:space="preserve"> entertainment)</w:t>
      </w:r>
    </w:p>
    <w:p w14:paraId="583FE442" w14:textId="77777777" w:rsidR="001222C4" w:rsidRPr="00CD398F" w:rsidRDefault="001222C4" w:rsidP="001222C4">
      <w:pPr>
        <w:widowControl/>
        <w:numPr>
          <w:ilvl w:val="0"/>
          <w:numId w:val="27"/>
        </w:numPr>
        <w:spacing w:after="0"/>
        <w:contextualSpacing/>
        <w:rPr>
          <w:rFonts w:asciiTheme="minorHAnsi" w:eastAsia="Times New Roman" w:hAnsiTheme="minorHAnsi" w:cs="Times New Roman"/>
          <w:sz w:val="20"/>
          <w:szCs w:val="20"/>
        </w:rPr>
      </w:pPr>
      <w:r w:rsidRPr="00CD398F">
        <w:rPr>
          <w:rFonts w:asciiTheme="minorHAnsi" w:eastAsia="Times New Roman" w:hAnsiTheme="minorHAnsi" w:cs="Times New Roman"/>
          <w:sz w:val="20"/>
          <w:szCs w:val="20"/>
        </w:rPr>
        <w:t xml:space="preserve">Overall Camaraderie at a unique event </w:t>
      </w:r>
    </w:p>
    <w:p w14:paraId="66D08D9E" w14:textId="77777777" w:rsidR="001222C4" w:rsidRPr="00CD398F" w:rsidRDefault="001222C4" w:rsidP="001222C4">
      <w:pPr>
        <w:spacing w:after="0"/>
        <w:rPr>
          <w:rFonts w:asciiTheme="minorHAnsi" w:eastAsia="Times New Roman" w:hAnsiTheme="minorHAnsi" w:cs="Times New Roman"/>
          <w:color w:val="auto"/>
          <w:sz w:val="20"/>
          <w:szCs w:val="20"/>
        </w:rPr>
      </w:pPr>
    </w:p>
    <w:p w14:paraId="440EB1EF" w14:textId="77777777" w:rsidR="001222C4" w:rsidRPr="00CD398F" w:rsidRDefault="001222C4" w:rsidP="001222C4">
      <w:pPr>
        <w:spacing w:after="0"/>
        <w:jc w:val="center"/>
        <w:rPr>
          <w:rFonts w:asciiTheme="minorHAnsi" w:eastAsia="Times New Roman" w:hAnsiTheme="minorHAnsi" w:cs="Times New Roman"/>
          <w:b/>
          <w:color w:val="auto"/>
          <w:sz w:val="20"/>
          <w:szCs w:val="20"/>
          <w:u w:val="single"/>
        </w:rPr>
      </w:pPr>
      <w:r w:rsidRPr="00CD398F">
        <w:rPr>
          <w:rFonts w:asciiTheme="minorHAnsi" w:eastAsia="Times New Roman" w:hAnsiTheme="minorHAnsi" w:cs="Times New Roman"/>
          <w:b/>
          <w:color w:val="auto"/>
          <w:sz w:val="20"/>
          <w:szCs w:val="20"/>
          <w:u w:val="single"/>
        </w:rPr>
        <w:t>SFL Post Event Survey Key Learning Objectives:</w:t>
      </w:r>
    </w:p>
    <w:p w14:paraId="02CCF100" w14:textId="5A0B7D54" w:rsidR="001222C4" w:rsidRPr="00CD398F" w:rsidRDefault="001222C4" w:rsidP="001222C4">
      <w:pPr>
        <w:pStyle w:val="ListParagraph"/>
        <w:numPr>
          <w:ilvl w:val="0"/>
          <w:numId w:val="26"/>
        </w:numPr>
        <w:spacing w:after="0"/>
        <w:rPr>
          <w:rFonts w:asciiTheme="minorHAnsi" w:eastAsia="Times New Roman" w:hAnsiTheme="minorHAnsi" w:cs="Times New Roman"/>
          <w:color w:val="auto"/>
          <w:sz w:val="20"/>
          <w:szCs w:val="20"/>
        </w:rPr>
      </w:pPr>
      <w:r w:rsidRPr="00CD398F">
        <w:rPr>
          <w:rFonts w:asciiTheme="minorHAnsi" w:eastAsia="Times New Roman" w:hAnsiTheme="minorHAnsi" w:cs="Times New Roman"/>
          <w:color w:val="auto"/>
          <w:sz w:val="20"/>
          <w:szCs w:val="20"/>
        </w:rPr>
        <w:t>Primary</w:t>
      </w:r>
      <w:r w:rsidR="00085AA0" w:rsidRPr="00CD398F">
        <w:rPr>
          <w:rFonts w:asciiTheme="minorHAnsi" w:eastAsia="Times New Roman" w:hAnsiTheme="minorHAnsi" w:cs="Times New Roman"/>
          <w:color w:val="auto"/>
          <w:sz w:val="20"/>
          <w:szCs w:val="20"/>
        </w:rPr>
        <w:t xml:space="preserve"> Objective</w:t>
      </w:r>
      <w:r w:rsidRPr="00CD398F">
        <w:rPr>
          <w:rFonts w:asciiTheme="minorHAnsi" w:eastAsia="Times New Roman" w:hAnsiTheme="minorHAnsi" w:cs="Times New Roman"/>
          <w:color w:val="auto"/>
          <w:sz w:val="20"/>
          <w:szCs w:val="20"/>
        </w:rPr>
        <w:t>: Annual Event planning and optimization for all key areas</w:t>
      </w:r>
    </w:p>
    <w:p w14:paraId="0B4631F1" w14:textId="77777777" w:rsidR="001222C4" w:rsidRPr="00CD398F" w:rsidRDefault="00085AA0" w:rsidP="001222C4">
      <w:pPr>
        <w:pStyle w:val="ListParagraph"/>
        <w:numPr>
          <w:ilvl w:val="0"/>
          <w:numId w:val="26"/>
        </w:numPr>
        <w:spacing w:after="0"/>
        <w:rPr>
          <w:rFonts w:asciiTheme="minorHAnsi" w:eastAsia="Times New Roman" w:hAnsiTheme="minorHAnsi" w:cs="Times New Roman"/>
          <w:color w:val="auto"/>
          <w:sz w:val="20"/>
          <w:szCs w:val="20"/>
        </w:rPr>
      </w:pPr>
      <w:r w:rsidRPr="00CD398F">
        <w:rPr>
          <w:rFonts w:asciiTheme="minorHAnsi" w:eastAsia="Times New Roman" w:hAnsiTheme="minorHAnsi" w:cs="Times New Roman"/>
          <w:color w:val="auto"/>
          <w:sz w:val="20"/>
          <w:szCs w:val="20"/>
        </w:rPr>
        <w:t>Additional Objectives:</w:t>
      </w:r>
    </w:p>
    <w:p w14:paraId="1EF6B316" w14:textId="542688FC" w:rsidR="001222C4" w:rsidRPr="00CD398F" w:rsidRDefault="001222C4" w:rsidP="001222C4">
      <w:pPr>
        <w:pStyle w:val="ListParagraph"/>
        <w:numPr>
          <w:ilvl w:val="1"/>
          <w:numId w:val="26"/>
        </w:numPr>
        <w:spacing w:after="0"/>
        <w:rPr>
          <w:rFonts w:asciiTheme="minorHAnsi" w:eastAsia="Times New Roman" w:hAnsiTheme="minorHAnsi" w:cs="Times New Roman"/>
          <w:color w:val="auto"/>
          <w:sz w:val="20"/>
          <w:szCs w:val="20"/>
        </w:rPr>
      </w:pPr>
      <w:r w:rsidRPr="00CD398F">
        <w:rPr>
          <w:rFonts w:asciiTheme="minorHAnsi" w:eastAsia="Times New Roman" w:hAnsiTheme="minorHAnsi" w:cs="Times New Roman"/>
          <w:color w:val="auto"/>
          <w:sz w:val="20"/>
          <w:szCs w:val="20"/>
        </w:rPr>
        <w:t xml:space="preserve">SFL </w:t>
      </w:r>
      <w:r w:rsidR="00A608F2">
        <w:rPr>
          <w:rFonts w:asciiTheme="minorHAnsi" w:eastAsia="Times New Roman" w:hAnsiTheme="minorHAnsi" w:cs="Times New Roman"/>
          <w:color w:val="auto"/>
          <w:sz w:val="20"/>
          <w:szCs w:val="20"/>
        </w:rPr>
        <w:t xml:space="preserve">long range </w:t>
      </w:r>
      <w:r w:rsidRPr="00CD398F">
        <w:rPr>
          <w:rFonts w:asciiTheme="minorHAnsi" w:eastAsia="Times New Roman" w:hAnsiTheme="minorHAnsi" w:cs="Times New Roman"/>
          <w:color w:val="auto"/>
          <w:sz w:val="20"/>
          <w:szCs w:val="20"/>
        </w:rPr>
        <w:t>strategy and planning</w:t>
      </w:r>
    </w:p>
    <w:p w14:paraId="794116DD" w14:textId="45C110B0" w:rsidR="001222C4" w:rsidRDefault="003F24D5" w:rsidP="001222C4">
      <w:pPr>
        <w:pStyle w:val="ListParagraph"/>
        <w:numPr>
          <w:ilvl w:val="1"/>
          <w:numId w:val="26"/>
        </w:numPr>
        <w:spacing w:after="0"/>
        <w:rPr>
          <w:rFonts w:asciiTheme="minorHAnsi" w:eastAsia="Times New Roman" w:hAnsiTheme="minorHAnsi" w:cs="Times New Roman"/>
          <w:color w:val="auto"/>
          <w:sz w:val="20"/>
          <w:szCs w:val="20"/>
        </w:rPr>
      </w:pPr>
      <w:r>
        <w:rPr>
          <w:rFonts w:asciiTheme="minorHAnsi" w:eastAsia="Times New Roman" w:hAnsiTheme="minorHAnsi" w:cs="Times New Roman"/>
          <w:color w:val="auto"/>
          <w:sz w:val="20"/>
          <w:szCs w:val="20"/>
        </w:rPr>
        <w:t xml:space="preserve">SFL </w:t>
      </w:r>
      <w:r w:rsidR="001222C4" w:rsidRPr="00CD398F">
        <w:rPr>
          <w:rFonts w:asciiTheme="minorHAnsi" w:eastAsia="Times New Roman" w:hAnsiTheme="minorHAnsi" w:cs="Times New Roman"/>
          <w:color w:val="auto"/>
          <w:sz w:val="20"/>
          <w:szCs w:val="20"/>
        </w:rPr>
        <w:t>Impact (for grant applications, sponsorships</w:t>
      </w:r>
      <w:r w:rsidR="00FF0BF8">
        <w:rPr>
          <w:rFonts w:asciiTheme="minorHAnsi" w:eastAsia="Times New Roman" w:hAnsiTheme="minorHAnsi" w:cs="Times New Roman"/>
          <w:color w:val="auto"/>
          <w:sz w:val="20"/>
          <w:szCs w:val="20"/>
        </w:rPr>
        <w:t>, donors</w:t>
      </w:r>
      <w:r w:rsidR="001222C4" w:rsidRPr="00CD398F">
        <w:rPr>
          <w:rFonts w:asciiTheme="minorHAnsi" w:eastAsia="Times New Roman" w:hAnsiTheme="minorHAnsi" w:cs="Times New Roman"/>
          <w:color w:val="auto"/>
          <w:sz w:val="20"/>
          <w:szCs w:val="20"/>
        </w:rPr>
        <w:t xml:space="preserve"> and overall promotion of SFL)</w:t>
      </w:r>
    </w:p>
    <w:p w14:paraId="07DB8DC1" w14:textId="77777777" w:rsidR="00FF0BF8" w:rsidRPr="00CD398F" w:rsidRDefault="00FF0BF8" w:rsidP="00FF0BF8">
      <w:pPr>
        <w:pStyle w:val="ListParagraph"/>
        <w:spacing w:after="0"/>
        <w:ind w:left="1080"/>
        <w:rPr>
          <w:rFonts w:asciiTheme="minorHAnsi" w:eastAsia="Times New Roman" w:hAnsiTheme="minorHAnsi" w:cs="Times New Roman"/>
          <w:color w:val="auto"/>
          <w:sz w:val="20"/>
          <w:szCs w:val="20"/>
        </w:rPr>
      </w:pPr>
    </w:p>
    <w:p w14:paraId="511722F8" w14:textId="77777777" w:rsidR="001222C4" w:rsidRPr="00CD398F" w:rsidRDefault="001222C4" w:rsidP="001222C4">
      <w:pPr>
        <w:spacing w:after="0"/>
        <w:jc w:val="center"/>
        <w:rPr>
          <w:rFonts w:asciiTheme="minorHAnsi" w:hAnsiTheme="minorHAnsi"/>
          <w:b/>
          <w:sz w:val="20"/>
          <w:szCs w:val="20"/>
          <w:u w:val="single"/>
        </w:rPr>
      </w:pPr>
      <w:r w:rsidRPr="00CD398F">
        <w:rPr>
          <w:rFonts w:asciiTheme="minorHAnsi" w:hAnsiTheme="minorHAnsi"/>
          <w:b/>
          <w:sz w:val="20"/>
          <w:szCs w:val="20"/>
          <w:u w:val="single"/>
        </w:rPr>
        <w:t>Methodology</w:t>
      </w:r>
    </w:p>
    <w:p w14:paraId="6B691830" w14:textId="65622108" w:rsidR="007144B6" w:rsidRDefault="003F24D5" w:rsidP="001222C4">
      <w:pPr>
        <w:spacing w:after="0"/>
        <w:rPr>
          <w:rFonts w:asciiTheme="minorHAnsi" w:hAnsiTheme="minorHAnsi"/>
          <w:sz w:val="20"/>
          <w:szCs w:val="20"/>
        </w:rPr>
      </w:pPr>
      <w:r>
        <w:rPr>
          <w:rFonts w:asciiTheme="minorHAnsi" w:hAnsiTheme="minorHAnsi"/>
          <w:sz w:val="20"/>
          <w:szCs w:val="20"/>
        </w:rPr>
        <w:t xml:space="preserve">An on-line survey </w:t>
      </w:r>
      <w:r w:rsidR="001222C4" w:rsidRPr="00CD398F">
        <w:rPr>
          <w:rFonts w:asciiTheme="minorHAnsi" w:hAnsiTheme="minorHAnsi"/>
          <w:sz w:val="20"/>
          <w:szCs w:val="20"/>
        </w:rPr>
        <w:t>was distributed to all</w:t>
      </w:r>
      <w:r>
        <w:rPr>
          <w:rFonts w:asciiTheme="minorHAnsi" w:hAnsiTheme="minorHAnsi"/>
          <w:sz w:val="20"/>
          <w:szCs w:val="20"/>
        </w:rPr>
        <w:t xml:space="preserve"> 202</w:t>
      </w:r>
      <w:r w:rsidR="004413E8">
        <w:rPr>
          <w:rFonts w:asciiTheme="minorHAnsi" w:hAnsiTheme="minorHAnsi"/>
          <w:sz w:val="20"/>
          <w:szCs w:val="20"/>
        </w:rPr>
        <w:t>4</w:t>
      </w:r>
      <w:r w:rsidR="001222C4" w:rsidRPr="00CD398F">
        <w:rPr>
          <w:rFonts w:asciiTheme="minorHAnsi" w:hAnsiTheme="minorHAnsi"/>
          <w:sz w:val="20"/>
          <w:szCs w:val="20"/>
        </w:rPr>
        <w:t xml:space="preserve"> event attendees</w:t>
      </w:r>
      <w:r>
        <w:rPr>
          <w:rFonts w:asciiTheme="minorHAnsi" w:hAnsiTheme="minorHAnsi"/>
          <w:sz w:val="20"/>
          <w:szCs w:val="20"/>
        </w:rPr>
        <w:t xml:space="preserve"> by Julie Coppens, </w:t>
      </w:r>
      <w:r w:rsidR="001222C4" w:rsidRPr="00CD398F">
        <w:rPr>
          <w:rFonts w:asciiTheme="minorHAnsi" w:hAnsiTheme="minorHAnsi"/>
          <w:sz w:val="20"/>
          <w:szCs w:val="20"/>
        </w:rPr>
        <w:t xml:space="preserve">SFL President. All responses </w:t>
      </w:r>
      <w:r>
        <w:rPr>
          <w:rFonts w:asciiTheme="minorHAnsi" w:hAnsiTheme="minorHAnsi"/>
          <w:sz w:val="20"/>
          <w:szCs w:val="20"/>
        </w:rPr>
        <w:t xml:space="preserve">are </w:t>
      </w:r>
      <w:r w:rsidR="001222C4" w:rsidRPr="00CD398F">
        <w:rPr>
          <w:rFonts w:asciiTheme="minorHAnsi" w:hAnsiTheme="minorHAnsi"/>
          <w:sz w:val="20"/>
          <w:szCs w:val="20"/>
        </w:rPr>
        <w:t xml:space="preserve">anonymous. </w:t>
      </w:r>
      <w:r>
        <w:rPr>
          <w:rFonts w:asciiTheme="minorHAnsi" w:hAnsiTheme="minorHAnsi"/>
          <w:sz w:val="20"/>
          <w:szCs w:val="20"/>
        </w:rPr>
        <w:t xml:space="preserve"> </w:t>
      </w:r>
      <w:r w:rsidR="001222C4" w:rsidRPr="00CD398F">
        <w:rPr>
          <w:rFonts w:asciiTheme="minorHAnsi" w:hAnsiTheme="minorHAnsi"/>
          <w:sz w:val="20"/>
          <w:szCs w:val="20"/>
        </w:rPr>
        <w:t xml:space="preserve">Survey Monkey (an online market research </w:t>
      </w:r>
      <w:r w:rsidR="007144B6">
        <w:rPr>
          <w:rFonts w:asciiTheme="minorHAnsi" w:hAnsiTheme="minorHAnsi"/>
          <w:sz w:val="20"/>
          <w:szCs w:val="20"/>
        </w:rPr>
        <w:t>platform</w:t>
      </w:r>
      <w:r w:rsidR="001222C4" w:rsidRPr="00CD398F">
        <w:rPr>
          <w:rFonts w:asciiTheme="minorHAnsi" w:hAnsiTheme="minorHAnsi"/>
          <w:sz w:val="20"/>
          <w:szCs w:val="20"/>
        </w:rPr>
        <w:t xml:space="preserve">) was used to field and gather </w:t>
      </w:r>
      <w:r w:rsidR="001222C4" w:rsidRPr="004413E8">
        <w:rPr>
          <w:rFonts w:asciiTheme="minorHAnsi" w:hAnsiTheme="minorHAnsi"/>
          <w:sz w:val="20"/>
          <w:szCs w:val="20"/>
        </w:rPr>
        <w:t>data. The survey was</w:t>
      </w:r>
      <w:r w:rsidR="00944EB9" w:rsidRPr="004413E8">
        <w:rPr>
          <w:rFonts w:asciiTheme="minorHAnsi" w:hAnsiTheme="minorHAnsi"/>
          <w:sz w:val="20"/>
          <w:szCs w:val="20"/>
        </w:rPr>
        <w:t xml:space="preserve"> distributed </w:t>
      </w:r>
      <w:r w:rsidR="004413E8" w:rsidRPr="004413E8">
        <w:rPr>
          <w:rFonts w:asciiTheme="minorHAnsi" w:hAnsiTheme="minorHAnsi"/>
          <w:sz w:val="20"/>
          <w:szCs w:val="20"/>
        </w:rPr>
        <w:t>less than</w:t>
      </w:r>
      <w:r w:rsidR="009C5A5E" w:rsidRPr="004413E8">
        <w:rPr>
          <w:rFonts w:asciiTheme="minorHAnsi" w:hAnsiTheme="minorHAnsi"/>
          <w:sz w:val="20"/>
          <w:szCs w:val="20"/>
        </w:rPr>
        <w:t xml:space="preserve"> two we</w:t>
      </w:r>
      <w:r w:rsidR="00944EB9" w:rsidRPr="004413E8">
        <w:rPr>
          <w:rFonts w:asciiTheme="minorHAnsi" w:hAnsiTheme="minorHAnsi"/>
          <w:sz w:val="20"/>
          <w:szCs w:val="20"/>
        </w:rPr>
        <w:t>eks after the event, and</w:t>
      </w:r>
      <w:r w:rsidR="001222C4" w:rsidRPr="004413E8">
        <w:rPr>
          <w:rFonts w:asciiTheme="minorHAnsi" w:hAnsiTheme="minorHAnsi"/>
          <w:sz w:val="20"/>
          <w:szCs w:val="20"/>
        </w:rPr>
        <w:t xml:space="preserve"> fielded (i.e.</w:t>
      </w:r>
      <w:r w:rsidR="009C5A5E" w:rsidRPr="004413E8">
        <w:rPr>
          <w:rFonts w:asciiTheme="minorHAnsi" w:hAnsiTheme="minorHAnsi"/>
          <w:sz w:val="20"/>
          <w:szCs w:val="20"/>
        </w:rPr>
        <w:t xml:space="preserve">, </w:t>
      </w:r>
      <w:r w:rsidR="001222C4" w:rsidRPr="004413E8">
        <w:rPr>
          <w:rFonts w:asciiTheme="minorHAnsi" w:hAnsiTheme="minorHAnsi"/>
          <w:sz w:val="20"/>
          <w:szCs w:val="20"/>
        </w:rPr>
        <w:t>open to be completed) from</w:t>
      </w:r>
      <w:r w:rsidR="001222C4" w:rsidRPr="00CD398F">
        <w:rPr>
          <w:rFonts w:asciiTheme="minorHAnsi" w:hAnsiTheme="minorHAnsi"/>
          <w:sz w:val="20"/>
          <w:szCs w:val="20"/>
        </w:rPr>
        <w:t xml:space="preserve"> </w:t>
      </w:r>
      <w:r w:rsidR="009C5A5E">
        <w:rPr>
          <w:rFonts w:asciiTheme="minorHAnsi" w:hAnsiTheme="minorHAnsi"/>
          <w:sz w:val="20"/>
          <w:szCs w:val="20"/>
        </w:rPr>
        <w:t>Feb</w:t>
      </w:r>
      <w:r w:rsidR="004E1EBB">
        <w:rPr>
          <w:rFonts w:asciiTheme="minorHAnsi" w:hAnsiTheme="minorHAnsi"/>
          <w:sz w:val="20"/>
          <w:szCs w:val="20"/>
        </w:rPr>
        <w:t>ruary</w:t>
      </w:r>
      <w:r w:rsidR="009C5A5E">
        <w:rPr>
          <w:rFonts w:asciiTheme="minorHAnsi" w:hAnsiTheme="minorHAnsi"/>
          <w:sz w:val="20"/>
          <w:szCs w:val="20"/>
        </w:rPr>
        <w:t xml:space="preserve"> </w:t>
      </w:r>
      <w:r w:rsidR="004413E8">
        <w:rPr>
          <w:rFonts w:asciiTheme="minorHAnsi" w:hAnsiTheme="minorHAnsi"/>
          <w:sz w:val="20"/>
          <w:szCs w:val="20"/>
        </w:rPr>
        <w:t>13</w:t>
      </w:r>
      <w:r w:rsidR="009C5A5E">
        <w:rPr>
          <w:rFonts w:asciiTheme="minorHAnsi" w:hAnsiTheme="minorHAnsi"/>
          <w:sz w:val="20"/>
          <w:szCs w:val="20"/>
        </w:rPr>
        <w:t xml:space="preserve"> to </w:t>
      </w:r>
      <w:r w:rsidR="009C5A5E">
        <w:rPr>
          <w:rFonts w:asciiTheme="minorHAnsi" w:hAnsiTheme="minorHAnsi"/>
          <w:sz w:val="20"/>
          <w:szCs w:val="20"/>
        </w:rPr>
        <w:lastRenderedPageBreak/>
        <w:t>March 1</w:t>
      </w:r>
      <w:r w:rsidR="004413E8">
        <w:rPr>
          <w:rFonts w:asciiTheme="minorHAnsi" w:hAnsiTheme="minorHAnsi"/>
          <w:sz w:val="20"/>
          <w:szCs w:val="20"/>
        </w:rPr>
        <w:t>8</w:t>
      </w:r>
      <w:r w:rsidR="009C5A5E">
        <w:rPr>
          <w:rFonts w:asciiTheme="minorHAnsi" w:hAnsiTheme="minorHAnsi"/>
          <w:sz w:val="20"/>
          <w:szCs w:val="20"/>
        </w:rPr>
        <w:t>, 202</w:t>
      </w:r>
      <w:r w:rsidR="004413E8">
        <w:rPr>
          <w:rFonts w:asciiTheme="minorHAnsi" w:hAnsiTheme="minorHAnsi"/>
          <w:sz w:val="20"/>
          <w:szCs w:val="20"/>
        </w:rPr>
        <w:t>4</w:t>
      </w:r>
      <w:r w:rsidR="001222C4" w:rsidRPr="00CD398F">
        <w:rPr>
          <w:rFonts w:asciiTheme="minorHAnsi" w:hAnsiTheme="minorHAnsi"/>
          <w:sz w:val="20"/>
          <w:szCs w:val="20"/>
        </w:rPr>
        <w:t xml:space="preserve">. </w:t>
      </w:r>
      <w:r w:rsidR="00F54DCA">
        <w:rPr>
          <w:rFonts w:asciiTheme="minorHAnsi" w:hAnsiTheme="minorHAnsi"/>
          <w:sz w:val="20"/>
          <w:szCs w:val="20"/>
        </w:rPr>
        <w:t xml:space="preserve">The survey data and implications </w:t>
      </w:r>
      <w:r w:rsidR="00300C4D">
        <w:rPr>
          <w:rFonts w:asciiTheme="minorHAnsi" w:hAnsiTheme="minorHAnsi"/>
          <w:sz w:val="20"/>
          <w:szCs w:val="20"/>
        </w:rPr>
        <w:t>are</w:t>
      </w:r>
      <w:r w:rsidR="00F54DCA">
        <w:rPr>
          <w:rFonts w:asciiTheme="minorHAnsi" w:hAnsiTheme="minorHAnsi"/>
          <w:sz w:val="20"/>
          <w:szCs w:val="20"/>
        </w:rPr>
        <w:t xml:space="preserve"> objectively summarized here by SFL volunteer Leslie Maclin</w:t>
      </w:r>
      <w:r w:rsidR="00A362D4">
        <w:rPr>
          <w:rFonts w:asciiTheme="minorHAnsi" w:hAnsiTheme="minorHAnsi"/>
          <w:sz w:val="20"/>
          <w:szCs w:val="20"/>
        </w:rPr>
        <w:t xml:space="preserve"> and verbatims were summarized by SFL volunteer Donna Patterson</w:t>
      </w:r>
      <w:r w:rsidR="007144B6">
        <w:rPr>
          <w:rFonts w:asciiTheme="minorHAnsi" w:hAnsiTheme="minorHAnsi"/>
          <w:sz w:val="20"/>
          <w:szCs w:val="20"/>
        </w:rPr>
        <w:t>; both the survey questionnaire and complete summary were approved by SFL President, Julie Coppens</w:t>
      </w:r>
      <w:r w:rsidR="004413E8">
        <w:rPr>
          <w:rFonts w:asciiTheme="minorHAnsi" w:hAnsiTheme="minorHAnsi"/>
          <w:sz w:val="20"/>
          <w:szCs w:val="20"/>
        </w:rPr>
        <w:t>.</w:t>
      </w:r>
      <w:r w:rsidR="00F54DCA">
        <w:rPr>
          <w:rFonts w:asciiTheme="minorHAnsi" w:hAnsiTheme="minorHAnsi"/>
          <w:sz w:val="20"/>
          <w:szCs w:val="20"/>
        </w:rPr>
        <w:t xml:space="preserve"> </w:t>
      </w:r>
    </w:p>
    <w:p w14:paraId="777243E5" w14:textId="77777777" w:rsidR="007144B6" w:rsidRDefault="007144B6" w:rsidP="001222C4">
      <w:pPr>
        <w:spacing w:after="0"/>
        <w:rPr>
          <w:rFonts w:asciiTheme="minorHAnsi" w:hAnsiTheme="minorHAnsi"/>
          <w:sz w:val="20"/>
          <w:szCs w:val="20"/>
        </w:rPr>
      </w:pPr>
    </w:p>
    <w:p w14:paraId="7FA55DEE" w14:textId="37D46D12" w:rsidR="001222C4" w:rsidRPr="004E1EBB" w:rsidRDefault="001222C4" w:rsidP="001222C4">
      <w:pPr>
        <w:spacing w:after="0"/>
        <w:rPr>
          <w:rFonts w:asciiTheme="minorHAnsi" w:hAnsiTheme="minorHAnsi"/>
          <w:sz w:val="20"/>
          <w:szCs w:val="20"/>
        </w:rPr>
      </w:pPr>
      <w:r w:rsidRPr="00CD398F">
        <w:rPr>
          <w:rFonts w:asciiTheme="minorHAnsi" w:hAnsiTheme="minorHAnsi"/>
          <w:sz w:val="20"/>
          <w:szCs w:val="20"/>
        </w:rPr>
        <w:t xml:space="preserve">The survey consisted </w:t>
      </w:r>
      <w:r w:rsidRPr="004E1EBB">
        <w:rPr>
          <w:rFonts w:asciiTheme="minorHAnsi" w:hAnsiTheme="minorHAnsi"/>
          <w:sz w:val="20"/>
          <w:szCs w:val="20"/>
        </w:rPr>
        <w:t xml:space="preserve">of </w:t>
      </w:r>
      <w:r w:rsidR="004413E8">
        <w:rPr>
          <w:rFonts w:asciiTheme="minorHAnsi" w:hAnsiTheme="minorHAnsi"/>
          <w:sz w:val="20"/>
          <w:szCs w:val="20"/>
        </w:rPr>
        <w:t>seventeen</w:t>
      </w:r>
      <w:r w:rsidRPr="004E1EBB">
        <w:rPr>
          <w:rFonts w:asciiTheme="minorHAnsi" w:hAnsiTheme="minorHAnsi"/>
          <w:sz w:val="20"/>
          <w:szCs w:val="20"/>
        </w:rPr>
        <w:t xml:space="preserve"> </w:t>
      </w:r>
      <w:r w:rsidR="00B82AD5" w:rsidRPr="004E1EBB">
        <w:rPr>
          <w:rFonts w:asciiTheme="minorHAnsi" w:hAnsiTheme="minorHAnsi"/>
          <w:sz w:val="20"/>
          <w:szCs w:val="20"/>
        </w:rPr>
        <w:t>questions:</w:t>
      </w:r>
      <w:r w:rsidR="00300C4D" w:rsidRPr="004E1EBB">
        <w:rPr>
          <w:rFonts w:asciiTheme="minorHAnsi" w:hAnsiTheme="minorHAnsi"/>
          <w:sz w:val="20"/>
          <w:szCs w:val="20"/>
        </w:rPr>
        <w:t xml:space="preserve"> </w:t>
      </w:r>
      <w:r w:rsidR="007144B6">
        <w:rPr>
          <w:rFonts w:asciiTheme="minorHAnsi" w:hAnsiTheme="minorHAnsi"/>
          <w:sz w:val="20"/>
          <w:szCs w:val="20"/>
        </w:rPr>
        <w:t>fifteen</w:t>
      </w:r>
      <w:r w:rsidR="00904855" w:rsidRPr="004E1EBB">
        <w:rPr>
          <w:rFonts w:asciiTheme="minorHAnsi" w:hAnsiTheme="minorHAnsi"/>
          <w:sz w:val="20"/>
          <w:szCs w:val="20"/>
        </w:rPr>
        <w:t xml:space="preserve"> multiple choice</w:t>
      </w:r>
      <w:r w:rsidR="00300C4D" w:rsidRPr="004E1EBB">
        <w:rPr>
          <w:rFonts w:asciiTheme="minorHAnsi" w:hAnsiTheme="minorHAnsi"/>
          <w:sz w:val="20"/>
          <w:szCs w:val="20"/>
        </w:rPr>
        <w:t xml:space="preserve"> question</w:t>
      </w:r>
      <w:r w:rsidR="004E1EBB" w:rsidRPr="004E1EBB">
        <w:rPr>
          <w:rFonts w:asciiTheme="minorHAnsi" w:hAnsiTheme="minorHAnsi"/>
          <w:sz w:val="20"/>
          <w:szCs w:val="20"/>
        </w:rPr>
        <w:t>s</w:t>
      </w:r>
      <w:r w:rsidR="00904855" w:rsidRPr="004E1EBB">
        <w:rPr>
          <w:rFonts w:asciiTheme="minorHAnsi" w:hAnsiTheme="minorHAnsi"/>
          <w:sz w:val="20"/>
          <w:szCs w:val="20"/>
        </w:rPr>
        <w:t xml:space="preserve"> and </w:t>
      </w:r>
      <w:r w:rsidR="007144B6">
        <w:rPr>
          <w:rFonts w:asciiTheme="minorHAnsi" w:hAnsiTheme="minorHAnsi"/>
          <w:sz w:val="20"/>
          <w:szCs w:val="20"/>
        </w:rPr>
        <w:t xml:space="preserve">two </w:t>
      </w:r>
      <w:r w:rsidR="00904855" w:rsidRPr="004E1EBB">
        <w:rPr>
          <w:rFonts w:asciiTheme="minorHAnsi" w:hAnsiTheme="minorHAnsi"/>
          <w:sz w:val="20"/>
          <w:szCs w:val="20"/>
        </w:rPr>
        <w:t>open-ended (verbatim) question</w:t>
      </w:r>
      <w:r w:rsidR="007144B6">
        <w:rPr>
          <w:rFonts w:asciiTheme="minorHAnsi" w:hAnsiTheme="minorHAnsi"/>
          <w:sz w:val="20"/>
          <w:szCs w:val="20"/>
        </w:rPr>
        <w:t>s</w:t>
      </w:r>
      <w:r w:rsidR="00904855" w:rsidRPr="004E1EBB">
        <w:rPr>
          <w:rFonts w:asciiTheme="minorHAnsi" w:hAnsiTheme="minorHAnsi"/>
          <w:sz w:val="20"/>
          <w:szCs w:val="20"/>
        </w:rPr>
        <w:t>.</w:t>
      </w:r>
    </w:p>
    <w:p w14:paraId="06116B80" w14:textId="4EF07946" w:rsidR="001222C4" w:rsidRPr="004E1EBB" w:rsidRDefault="004413E8" w:rsidP="001222C4">
      <w:pPr>
        <w:pStyle w:val="ListParagraph"/>
        <w:numPr>
          <w:ilvl w:val="0"/>
          <w:numId w:val="24"/>
        </w:numPr>
        <w:spacing w:after="0"/>
        <w:rPr>
          <w:rFonts w:asciiTheme="minorHAnsi" w:hAnsiTheme="minorHAnsi"/>
          <w:sz w:val="20"/>
          <w:szCs w:val="20"/>
        </w:rPr>
      </w:pPr>
      <w:r>
        <w:rPr>
          <w:rFonts w:asciiTheme="minorHAnsi" w:hAnsiTheme="minorHAnsi"/>
          <w:sz w:val="20"/>
          <w:szCs w:val="20"/>
        </w:rPr>
        <w:t>Three</w:t>
      </w:r>
      <w:r w:rsidR="00DD05CB" w:rsidRPr="004E1EBB">
        <w:rPr>
          <w:rFonts w:asciiTheme="minorHAnsi" w:hAnsiTheme="minorHAnsi"/>
          <w:sz w:val="20"/>
          <w:szCs w:val="20"/>
        </w:rPr>
        <w:t xml:space="preserve"> </w:t>
      </w:r>
      <w:r w:rsidR="001222C4" w:rsidRPr="004E1EBB">
        <w:rPr>
          <w:rFonts w:asciiTheme="minorHAnsi" w:hAnsiTheme="minorHAnsi"/>
          <w:sz w:val="20"/>
          <w:szCs w:val="20"/>
        </w:rPr>
        <w:t>questions were specific to the 20</w:t>
      </w:r>
      <w:r w:rsidR="003F24D5" w:rsidRPr="004E1EBB">
        <w:rPr>
          <w:rFonts w:asciiTheme="minorHAnsi" w:hAnsiTheme="minorHAnsi"/>
          <w:sz w:val="20"/>
          <w:szCs w:val="20"/>
        </w:rPr>
        <w:t>2</w:t>
      </w:r>
      <w:r>
        <w:rPr>
          <w:rFonts w:asciiTheme="minorHAnsi" w:hAnsiTheme="minorHAnsi"/>
          <w:sz w:val="20"/>
          <w:szCs w:val="20"/>
        </w:rPr>
        <w:t>4</w:t>
      </w:r>
      <w:r w:rsidR="001222C4" w:rsidRPr="004E1EBB">
        <w:rPr>
          <w:rFonts w:asciiTheme="minorHAnsi" w:hAnsiTheme="minorHAnsi"/>
          <w:sz w:val="20"/>
          <w:szCs w:val="20"/>
        </w:rPr>
        <w:t xml:space="preserve"> event</w:t>
      </w:r>
      <w:r w:rsidR="006408C5" w:rsidRPr="004E1EBB">
        <w:rPr>
          <w:rFonts w:asciiTheme="minorHAnsi" w:hAnsiTheme="minorHAnsi"/>
          <w:sz w:val="20"/>
          <w:szCs w:val="20"/>
        </w:rPr>
        <w:t xml:space="preserve">. </w:t>
      </w:r>
    </w:p>
    <w:p w14:paraId="6555C0AD" w14:textId="4B5044BB" w:rsidR="001222C4" w:rsidRPr="004E1EBB" w:rsidRDefault="004413E8" w:rsidP="001222C4">
      <w:pPr>
        <w:pStyle w:val="ListParagraph"/>
        <w:numPr>
          <w:ilvl w:val="0"/>
          <w:numId w:val="24"/>
        </w:numPr>
        <w:spacing w:after="0"/>
        <w:rPr>
          <w:rFonts w:asciiTheme="minorHAnsi" w:hAnsiTheme="minorHAnsi"/>
          <w:sz w:val="20"/>
          <w:szCs w:val="20"/>
        </w:rPr>
      </w:pPr>
      <w:r>
        <w:rPr>
          <w:rFonts w:asciiTheme="minorHAnsi" w:hAnsiTheme="minorHAnsi"/>
          <w:sz w:val="20"/>
          <w:szCs w:val="20"/>
        </w:rPr>
        <w:t xml:space="preserve">Six </w:t>
      </w:r>
      <w:r w:rsidR="001222C4" w:rsidRPr="004E1EBB">
        <w:rPr>
          <w:rFonts w:asciiTheme="minorHAnsi" w:hAnsiTheme="minorHAnsi"/>
          <w:sz w:val="20"/>
          <w:szCs w:val="20"/>
        </w:rPr>
        <w:t>questions were specific to SFL annual event planning</w:t>
      </w:r>
      <w:r w:rsidR="007144B6">
        <w:rPr>
          <w:rFonts w:asciiTheme="minorHAnsi" w:hAnsiTheme="minorHAnsi"/>
          <w:sz w:val="20"/>
          <w:szCs w:val="20"/>
        </w:rPr>
        <w:t xml:space="preserve"> including one open-ended.</w:t>
      </w:r>
    </w:p>
    <w:p w14:paraId="25CD8903" w14:textId="77777777" w:rsidR="001222C4" w:rsidRPr="004E1EBB" w:rsidRDefault="00DD05CB" w:rsidP="001222C4">
      <w:pPr>
        <w:pStyle w:val="ListParagraph"/>
        <w:numPr>
          <w:ilvl w:val="0"/>
          <w:numId w:val="24"/>
        </w:numPr>
        <w:spacing w:after="0"/>
        <w:rPr>
          <w:rFonts w:asciiTheme="minorHAnsi" w:hAnsiTheme="minorHAnsi"/>
          <w:sz w:val="20"/>
          <w:szCs w:val="20"/>
        </w:rPr>
      </w:pPr>
      <w:r w:rsidRPr="004E1EBB">
        <w:rPr>
          <w:rFonts w:asciiTheme="minorHAnsi" w:hAnsiTheme="minorHAnsi"/>
          <w:sz w:val="20"/>
          <w:szCs w:val="20"/>
        </w:rPr>
        <w:t xml:space="preserve">One </w:t>
      </w:r>
      <w:r w:rsidR="001222C4" w:rsidRPr="004E1EBB">
        <w:rPr>
          <w:rFonts w:asciiTheme="minorHAnsi" w:hAnsiTheme="minorHAnsi"/>
          <w:sz w:val="20"/>
          <w:szCs w:val="20"/>
        </w:rPr>
        <w:t>question</w:t>
      </w:r>
      <w:r w:rsidRPr="004E1EBB">
        <w:rPr>
          <w:rFonts w:asciiTheme="minorHAnsi" w:hAnsiTheme="minorHAnsi"/>
          <w:sz w:val="20"/>
          <w:szCs w:val="20"/>
        </w:rPr>
        <w:t xml:space="preserve"> was</w:t>
      </w:r>
      <w:r w:rsidR="001222C4" w:rsidRPr="004E1EBB">
        <w:rPr>
          <w:rFonts w:asciiTheme="minorHAnsi" w:hAnsiTheme="minorHAnsi"/>
          <w:sz w:val="20"/>
          <w:szCs w:val="20"/>
        </w:rPr>
        <w:t xml:space="preserve"> about the influence of SFL on attendee behavior. </w:t>
      </w:r>
    </w:p>
    <w:p w14:paraId="590DFB99" w14:textId="20BCCE18" w:rsidR="001222C4" w:rsidRPr="004E1EBB" w:rsidRDefault="004413E8" w:rsidP="001222C4">
      <w:pPr>
        <w:pStyle w:val="ListParagraph"/>
        <w:numPr>
          <w:ilvl w:val="0"/>
          <w:numId w:val="24"/>
        </w:numPr>
        <w:spacing w:after="0"/>
        <w:rPr>
          <w:rFonts w:asciiTheme="minorHAnsi" w:hAnsiTheme="minorHAnsi"/>
          <w:sz w:val="20"/>
          <w:szCs w:val="20"/>
        </w:rPr>
      </w:pPr>
      <w:r>
        <w:rPr>
          <w:rFonts w:asciiTheme="minorHAnsi" w:hAnsiTheme="minorHAnsi"/>
          <w:sz w:val="20"/>
          <w:szCs w:val="20"/>
        </w:rPr>
        <w:t xml:space="preserve">Six </w:t>
      </w:r>
      <w:r w:rsidR="001222C4" w:rsidRPr="004E1EBB">
        <w:rPr>
          <w:rFonts w:asciiTheme="minorHAnsi" w:hAnsiTheme="minorHAnsi"/>
          <w:sz w:val="20"/>
          <w:szCs w:val="20"/>
        </w:rPr>
        <w:t>questions related to demographic information.</w:t>
      </w:r>
    </w:p>
    <w:p w14:paraId="533954AE" w14:textId="1758E621" w:rsidR="00904855" w:rsidRPr="004E1EBB" w:rsidRDefault="00904855" w:rsidP="001222C4">
      <w:pPr>
        <w:pStyle w:val="ListParagraph"/>
        <w:numPr>
          <w:ilvl w:val="0"/>
          <w:numId w:val="24"/>
        </w:numPr>
        <w:spacing w:after="0"/>
        <w:rPr>
          <w:rFonts w:asciiTheme="minorHAnsi" w:hAnsiTheme="minorHAnsi"/>
          <w:sz w:val="20"/>
          <w:szCs w:val="20"/>
        </w:rPr>
      </w:pPr>
      <w:r w:rsidRPr="004E1EBB">
        <w:rPr>
          <w:rFonts w:asciiTheme="minorHAnsi" w:hAnsiTheme="minorHAnsi"/>
          <w:sz w:val="20"/>
          <w:szCs w:val="20"/>
        </w:rPr>
        <w:t xml:space="preserve">One </w:t>
      </w:r>
      <w:r w:rsidR="00A608F2">
        <w:rPr>
          <w:rFonts w:asciiTheme="minorHAnsi" w:hAnsiTheme="minorHAnsi"/>
          <w:sz w:val="20"/>
          <w:szCs w:val="20"/>
        </w:rPr>
        <w:t xml:space="preserve">general </w:t>
      </w:r>
      <w:r w:rsidR="007144B6">
        <w:rPr>
          <w:rFonts w:asciiTheme="minorHAnsi" w:hAnsiTheme="minorHAnsi"/>
          <w:sz w:val="20"/>
          <w:szCs w:val="20"/>
        </w:rPr>
        <w:t>feedback q</w:t>
      </w:r>
      <w:r w:rsidRPr="004E1EBB">
        <w:rPr>
          <w:rFonts w:asciiTheme="minorHAnsi" w:hAnsiTheme="minorHAnsi"/>
          <w:sz w:val="20"/>
          <w:szCs w:val="20"/>
        </w:rPr>
        <w:t xml:space="preserve">uestion was </w:t>
      </w:r>
      <w:r w:rsidR="004E1EBB" w:rsidRPr="004E1EBB">
        <w:rPr>
          <w:rFonts w:asciiTheme="minorHAnsi" w:hAnsiTheme="minorHAnsi"/>
          <w:sz w:val="20"/>
          <w:szCs w:val="20"/>
        </w:rPr>
        <w:t>open-ended,</w:t>
      </w:r>
      <w:r w:rsidRPr="004E1EBB">
        <w:rPr>
          <w:rFonts w:asciiTheme="minorHAnsi" w:hAnsiTheme="minorHAnsi"/>
          <w:sz w:val="20"/>
          <w:szCs w:val="20"/>
        </w:rPr>
        <w:t xml:space="preserve"> requesting additional written comments</w:t>
      </w:r>
      <w:r w:rsidR="00704DA8" w:rsidRPr="004E1EBB">
        <w:rPr>
          <w:rFonts w:asciiTheme="minorHAnsi" w:hAnsiTheme="minorHAnsi"/>
          <w:sz w:val="20"/>
          <w:szCs w:val="20"/>
        </w:rPr>
        <w:t>.</w:t>
      </w:r>
    </w:p>
    <w:p w14:paraId="1E363A83" w14:textId="77777777" w:rsidR="00FF0BF8" w:rsidRDefault="00FF0BF8" w:rsidP="001222C4">
      <w:pPr>
        <w:spacing w:after="0"/>
        <w:jc w:val="center"/>
        <w:rPr>
          <w:rFonts w:asciiTheme="minorHAnsi" w:hAnsiTheme="minorHAnsi"/>
          <w:b/>
          <w:sz w:val="20"/>
          <w:szCs w:val="20"/>
          <w:u w:val="single"/>
        </w:rPr>
      </w:pPr>
    </w:p>
    <w:p w14:paraId="087A0FAD" w14:textId="1C204CFD" w:rsidR="001222C4" w:rsidRPr="00A608F2" w:rsidRDefault="001222C4" w:rsidP="001222C4">
      <w:pPr>
        <w:spacing w:after="0"/>
        <w:jc w:val="center"/>
        <w:rPr>
          <w:rFonts w:asciiTheme="minorHAnsi" w:hAnsiTheme="minorHAnsi"/>
          <w:b/>
          <w:sz w:val="20"/>
          <w:szCs w:val="20"/>
          <w:u w:val="single"/>
        </w:rPr>
      </w:pPr>
      <w:r w:rsidRPr="00A608F2">
        <w:rPr>
          <w:rFonts w:asciiTheme="minorHAnsi" w:hAnsiTheme="minorHAnsi"/>
          <w:b/>
          <w:sz w:val="20"/>
          <w:szCs w:val="20"/>
          <w:u w:val="single"/>
        </w:rPr>
        <w:t>Notes on reading survey results</w:t>
      </w:r>
    </w:p>
    <w:p w14:paraId="75225370" w14:textId="14AEC057" w:rsidR="00ED5F94" w:rsidRPr="00A608F2" w:rsidRDefault="001222C4" w:rsidP="003F16C2">
      <w:pPr>
        <w:pStyle w:val="ListParagraph"/>
        <w:numPr>
          <w:ilvl w:val="0"/>
          <w:numId w:val="25"/>
        </w:numPr>
        <w:spacing w:after="0"/>
        <w:rPr>
          <w:sz w:val="20"/>
          <w:szCs w:val="20"/>
        </w:rPr>
      </w:pPr>
      <w:r w:rsidRPr="00A608F2">
        <w:rPr>
          <w:rFonts w:asciiTheme="minorHAnsi" w:hAnsiTheme="minorHAnsi"/>
          <w:sz w:val="20"/>
          <w:szCs w:val="20"/>
        </w:rPr>
        <w:t>Results are based upon</w:t>
      </w:r>
      <w:r w:rsidR="00F54DCA" w:rsidRPr="00A608F2">
        <w:rPr>
          <w:rFonts w:asciiTheme="minorHAnsi" w:hAnsiTheme="minorHAnsi"/>
          <w:sz w:val="20"/>
          <w:szCs w:val="20"/>
        </w:rPr>
        <w:t xml:space="preserve"> </w:t>
      </w:r>
      <w:r w:rsidR="00A362D4" w:rsidRPr="00A608F2">
        <w:rPr>
          <w:rFonts w:asciiTheme="minorHAnsi" w:hAnsiTheme="minorHAnsi"/>
          <w:sz w:val="20"/>
          <w:szCs w:val="20"/>
        </w:rPr>
        <w:t xml:space="preserve">154 </w:t>
      </w:r>
      <w:r w:rsidRPr="00A608F2">
        <w:rPr>
          <w:rFonts w:asciiTheme="minorHAnsi" w:hAnsiTheme="minorHAnsi"/>
          <w:sz w:val="20"/>
          <w:szCs w:val="20"/>
        </w:rPr>
        <w:t xml:space="preserve">actual survey </w:t>
      </w:r>
      <w:r w:rsidR="00F54DCA" w:rsidRPr="00A608F2">
        <w:rPr>
          <w:rFonts w:asciiTheme="minorHAnsi" w:hAnsiTheme="minorHAnsi"/>
          <w:sz w:val="20"/>
          <w:szCs w:val="20"/>
        </w:rPr>
        <w:t xml:space="preserve">participants </w:t>
      </w:r>
      <w:r w:rsidRPr="00A608F2">
        <w:rPr>
          <w:rFonts w:asciiTheme="minorHAnsi" w:hAnsiTheme="minorHAnsi"/>
          <w:sz w:val="20"/>
          <w:szCs w:val="20"/>
        </w:rPr>
        <w:t>(</w:t>
      </w:r>
      <w:r w:rsidR="00300C4D" w:rsidRPr="00A608F2">
        <w:rPr>
          <w:rFonts w:asciiTheme="minorHAnsi" w:hAnsiTheme="minorHAnsi"/>
          <w:sz w:val="20"/>
          <w:szCs w:val="20"/>
        </w:rPr>
        <w:t>Not</w:t>
      </w:r>
      <w:r w:rsidRPr="00A608F2">
        <w:rPr>
          <w:rFonts w:asciiTheme="minorHAnsi" w:hAnsiTheme="minorHAnsi"/>
          <w:sz w:val="20"/>
          <w:szCs w:val="20"/>
        </w:rPr>
        <w:t xml:space="preserve"> all SFL event attendees responded)</w:t>
      </w:r>
      <w:r w:rsidR="00704DA8" w:rsidRPr="00A608F2">
        <w:rPr>
          <w:rFonts w:asciiTheme="minorHAnsi" w:hAnsiTheme="minorHAnsi"/>
          <w:sz w:val="20"/>
          <w:szCs w:val="20"/>
        </w:rPr>
        <w:t xml:space="preserve">, which is </w:t>
      </w:r>
      <w:r w:rsidR="00A362D4" w:rsidRPr="00A608F2">
        <w:rPr>
          <w:rFonts w:asciiTheme="minorHAnsi" w:hAnsiTheme="minorHAnsi"/>
          <w:sz w:val="20"/>
          <w:szCs w:val="20"/>
        </w:rPr>
        <w:t>63</w:t>
      </w:r>
      <w:r w:rsidR="00704DA8" w:rsidRPr="00A608F2">
        <w:rPr>
          <w:rFonts w:asciiTheme="minorHAnsi" w:hAnsiTheme="minorHAnsi"/>
          <w:sz w:val="20"/>
          <w:szCs w:val="20"/>
        </w:rPr>
        <w:t xml:space="preserve">% of </w:t>
      </w:r>
      <w:r w:rsidR="00300C4D" w:rsidRPr="00A608F2">
        <w:rPr>
          <w:rFonts w:asciiTheme="minorHAnsi" w:hAnsiTheme="minorHAnsi"/>
          <w:sz w:val="20"/>
          <w:szCs w:val="20"/>
        </w:rPr>
        <w:t xml:space="preserve">event </w:t>
      </w:r>
      <w:r w:rsidR="00704DA8" w:rsidRPr="00A608F2">
        <w:rPr>
          <w:rFonts w:asciiTheme="minorHAnsi" w:hAnsiTheme="minorHAnsi"/>
          <w:sz w:val="20"/>
          <w:szCs w:val="20"/>
        </w:rPr>
        <w:t>attendees. This</w:t>
      </w:r>
      <w:r w:rsidR="00DD05CB" w:rsidRPr="00A608F2">
        <w:rPr>
          <w:sz w:val="20"/>
          <w:szCs w:val="20"/>
        </w:rPr>
        <w:t xml:space="preserve"> response rate is </w:t>
      </w:r>
      <w:r w:rsidR="00881CD2" w:rsidRPr="00A608F2">
        <w:rPr>
          <w:sz w:val="20"/>
          <w:szCs w:val="20"/>
        </w:rPr>
        <w:t>large</w:t>
      </w:r>
      <w:r w:rsidR="00DD05CB" w:rsidRPr="00A608F2">
        <w:rPr>
          <w:sz w:val="20"/>
          <w:szCs w:val="20"/>
        </w:rPr>
        <w:t xml:space="preserve"> enough to </w:t>
      </w:r>
      <w:r w:rsidR="00704DA8" w:rsidRPr="00A608F2">
        <w:rPr>
          <w:sz w:val="20"/>
          <w:szCs w:val="20"/>
        </w:rPr>
        <w:t xml:space="preserve">show positive engagement and </w:t>
      </w:r>
      <w:r w:rsidR="00DD05CB" w:rsidRPr="00A608F2">
        <w:rPr>
          <w:sz w:val="20"/>
          <w:szCs w:val="20"/>
        </w:rPr>
        <w:t xml:space="preserve">merit utilization of the results. </w:t>
      </w:r>
      <w:r w:rsidR="00704DA8" w:rsidRPr="00A608F2">
        <w:rPr>
          <w:sz w:val="20"/>
          <w:szCs w:val="20"/>
        </w:rPr>
        <w:t xml:space="preserve">The response is similar, </w:t>
      </w:r>
      <w:r w:rsidR="009E4845" w:rsidRPr="00A608F2">
        <w:rPr>
          <w:sz w:val="20"/>
          <w:szCs w:val="20"/>
        </w:rPr>
        <w:t>but</w:t>
      </w:r>
      <w:r w:rsidR="00704DA8" w:rsidRPr="00A608F2">
        <w:rPr>
          <w:sz w:val="20"/>
          <w:szCs w:val="20"/>
        </w:rPr>
        <w:t xml:space="preserve"> slightly higher than prior surveys; response rate of prior surveys </w:t>
      </w:r>
      <w:r w:rsidR="00300C4D" w:rsidRPr="00A608F2">
        <w:rPr>
          <w:sz w:val="20"/>
          <w:szCs w:val="20"/>
        </w:rPr>
        <w:t>(</w:t>
      </w:r>
      <w:r w:rsidR="00704DA8" w:rsidRPr="00A608F2">
        <w:rPr>
          <w:sz w:val="20"/>
          <w:szCs w:val="20"/>
        </w:rPr>
        <w:t>since 2016</w:t>
      </w:r>
      <w:r w:rsidR="00300C4D" w:rsidRPr="00A608F2">
        <w:rPr>
          <w:sz w:val="20"/>
          <w:szCs w:val="20"/>
        </w:rPr>
        <w:t>)</w:t>
      </w:r>
      <w:r w:rsidR="00704DA8" w:rsidRPr="00A608F2">
        <w:rPr>
          <w:sz w:val="20"/>
          <w:szCs w:val="20"/>
        </w:rPr>
        <w:t xml:space="preserve"> range</w:t>
      </w:r>
      <w:r w:rsidR="00FF0BF8" w:rsidRPr="00A608F2">
        <w:rPr>
          <w:sz w:val="20"/>
          <w:szCs w:val="20"/>
        </w:rPr>
        <w:t>d</w:t>
      </w:r>
      <w:r w:rsidR="00704DA8" w:rsidRPr="00A608F2">
        <w:rPr>
          <w:sz w:val="20"/>
          <w:szCs w:val="20"/>
        </w:rPr>
        <w:t xml:space="preserve"> from 45-5</w:t>
      </w:r>
      <w:r w:rsidR="00A362D4" w:rsidRPr="00A608F2">
        <w:rPr>
          <w:sz w:val="20"/>
          <w:szCs w:val="20"/>
        </w:rPr>
        <w:t>6</w:t>
      </w:r>
      <w:r w:rsidR="00704DA8" w:rsidRPr="00A608F2">
        <w:rPr>
          <w:sz w:val="20"/>
          <w:szCs w:val="20"/>
        </w:rPr>
        <w:t>%</w:t>
      </w:r>
      <w:r w:rsidR="00F646BE" w:rsidRPr="00A608F2">
        <w:rPr>
          <w:sz w:val="20"/>
          <w:szCs w:val="20"/>
        </w:rPr>
        <w:t xml:space="preserve">. </w:t>
      </w:r>
    </w:p>
    <w:p w14:paraId="29CA28D3" w14:textId="3A7D59E0" w:rsidR="00DD05CB" w:rsidRPr="00A608F2" w:rsidRDefault="00A362D4" w:rsidP="003F16C2">
      <w:pPr>
        <w:pStyle w:val="ListParagraph"/>
        <w:numPr>
          <w:ilvl w:val="0"/>
          <w:numId w:val="25"/>
        </w:numPr>
        <w:spacing w:after="0"/>
        <w:rPr>
          <w:sz w:val="20"/>
          <w:szCs w:val="20"/>
        </w:rPr>
      </w:pPr>
      <w:r w:rsidRPr="00A608F2">
        <w:rPr>
          <w:sz w:val="20"/>
          <w:szCs w:val="20"/>
        </w:rPr>
        <w:t>64</w:t>
      </w:r>
      <w:r w:rsidR="00F646BE" w:rsidRPr="00A608F2">
        <w:rPr>
          <w:sz w:val="20"/>
          <w:szCs w:val="20"/>
        </w:rPr>
        <w:t xml:space="preserve">% of respondents contributed verbatim </w:t>
      </w:r>
      <w:r w:rsidR="00CE716B" w:rsidRPr="00A608F2">
        <w:rPr>
          <w:sz w:val="20"/>
          <w:szCs w:val="20"/>
        </w:rPr>
        <w:t>responses</w:t>
      </w:r>
      <w:r w:rsidR="00F646BE" w:rsidRPr="00A608F2">
        <w:rPr>
          <w:sz w:val="20"/>
          <w:szCs w:val="20"/>
        </w:rPr>
        <w:t>, which shows a positive level of engagement.</w:t>
      </w:r>
    </w:p>
    <w:p w14:paraId="71E419F6" w14:textId="2F3B35D2" w:rsidR="00300C4D" w:rsidRPr="00A608F2" w:rsidRDefault="00B82AD5" w:rsidP="001222C4">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The total</w:t>
      </w:r>
      <w:r w:rsidR="00300C4D" w:rsidRPr="00A608F2">
        <w:rPr>
          <w:rFonts w:asciiTheme="minorHAnsi" w:hAnsiTheme="minorHAnsi"/>
          <w:sz w:val="20"/>
          <w:szCs w:val="20"/>
        </w:rPr>
        <w:t xml:space="preserve"> survey </w:t>
      </w:r>
      <w:r w:rsidR="004E1EBB" w:rsidRPr="00A608F2">
        <w:rPr>
          <w:rFonts w:asciiTheme="minorHAnsi" w:hAnsiTheme="minorHAnsi"/>
          <w:sz w:val="20"/>
          <w:szCs w:val="20"/>
        </w:rPr>
        <w:t xml:space="preserve">completion </w:t>
      </w:r>
      <w:r w:rsidR="00300C4D" w:rsidRPr="00A608F2">
        <w:rPr>
          <w:rFonts w:asciiTheme="minorHAnsi" w:hAnsiTheme="minorHAnsi"/>
          <w:sz w:val="20"/>
          <w:szCs w:val="20"/>
        </w:rPr>
        <w:t xml:space="preserve">rate </w:t>
      </w:r>
      <w:r w:rsidRPr="00A608F2">
        <w:rPr>
          <w:rFonts w:asciiTheme="minorHAnsi" w:hAnsiTheme="minorHAnsi"/>
          <w:sz w:val="20"/>
          <w:szCs w:val="20"/>
        </w:rPr>
        <w:t xml:space="preserve">was </w:t>
      </w:r>
      <w:r w:rsidR="00300C4D" w:rsidRPr="00A608F2">
        <w:rPr>
          <w:rFonts w:asciiTheme="minorHAnsi" w:hAnsiTheme="minorHAnsi"/>
          <w:sz w:val="20"/>
          <w:szCs w:val="20"/>
        </w:rPr>
        <w:t>very good: 83%, with</w:t>
      </w:r>
      <w:r w:rsidR="004E1EBB" w:rsidRPr="00A608F2">
        <w:rPr>
          <w:rFonts w:asciiTheme="minorHAnsi" w:hAnsiTheme="minorHAnsi"/>
          <w:sz w:val="20"/>
          <w:szCs w:val="20"/>
        </w:rPr>
        <w:t xml:space="preserve"> a</w:t>
      </w:r>
      <w:r w:rsidR="00300C4D" w:rsidRPr="00A608F2">
        <w:rPr>
          <w:rFonts w:asciiTheme="minorHAnsi" w:hAnsiTheme="minorHAnsi"/>
          <w:sz w:val="20"/>
          <w:szCs w:val="20"/>
        </w:rPr>
        <w:t xml:space="preserve"> </w:t>
      </w:r>
      <w:r w:rsidR="00A362D4" w:rsidRPr="00A608F2">
        <w:rPr>
          <w:rFonts w:asciiTheme="minorHAnsi" w:hAnsiTheme="minorHAnsi"/>
          <w:sz w:val="20"/>
          <w:szCs w:val="20"/>
        </w:rPr>
        <w:t>7</w:t>
      </w:r>
      <w:r w:rsidRPr="00A608F2">
        <w:rPr>
          <w:rFonts w:asciiTheme="minorHAnsi" w:hAnsiTheme="minorHAnsi"/>
          <w:sz w:val="20"/>
          <w:szCs w:val="20"/>
        </w:rPr>
        <w:t>-minute</w:t>
      </w:r>
      <w:r w:rsidR="00300C4D" w:rsidRPr="00A608F2">
        <w:rPr>
          <w:rFonts w:asciiTheme="minorHAnsi" w:hAnsiTheme="minorHAnsi"/>
          <w:sz w:val="20"/>
          <w:szCs w:val="20"/>
        </w:rPr>
        <w:t xml:space="preserve"> average completion time.</w:t>
      </w:r>
      <w:r w:rsidR="00F646BE" w:rsidRPr="00A608F2">
        <w:rPr>
          <w:rFonts w:asciiTheme="minorHAnsi" w:hAnsiTheme="minorHAnsi"/>
          <w:sz w:val="20"/>
          <w:szCs w:val="20"/>
        </w:rPr>
        <w:t xml:space="preserve"> </w:t>
      </w:r>
    </w:p>
    <w:p w14:paraId="111EC3BF" w14:textId="584B3F90" w:rsidR="002D7D1D" w:rsidRPr="00A608F2" w:rsidRDefault="00A608F2" w:rsidP="001222C4">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Generally, q</w:t>
      </w:r>
      <w:r w:rsidR="002D7D1D" w:rsidRPr="00A608F2">
        <w:rPr>
          <w:rFonts w:asciiTheme="minorHAnsi" w:hAnsiTheme="minorHAnsi"/>
          <w:sz w:val="20"/>
          <w:szCs w:val="20"/>
        </w:rPr>
        <w:t xml:space="preserve">uestion answer percentages 70% to 100% are good to very good to excellent. Answer percentages 50 - 70% are fair to below average. Answer responses below 50% are </w:t>
      </w:r>
      <w:r w:rsidRPr="00A608F2">
        <w:rPr>
          <w:rFonts w:asciiTheme="minorHAnsi" w:hAnsiTheme="minorHAnsi"/>
          <w:sz w:val="20"/>
          <w:szCs w:val="20"/>
        </w:rPr>
        <w:t xml:space="preserve">below expectations to </w:t>
      </w:r>
      <w:r w:rsidR="002D7D1D" w:rsidRPr="00A608F2">
        <w:rPr>
          <w:rFonts w:asciiTheme="minorHAnsi" w:hAnsiTheme="minorHAnsi"/>
          <w:sz w:val="20"/>
          <w:szCs w:val="20"/>
        </w:rPr>
        <w:t>poor.</w:t>
      </w:r>
    </w:p>
    <w:p w14:paraId="042A9EBD" w14:textId="75EF4680" w:rsidR="00A608F2" w:rsidRPr="00A608F2" w:rsidRDefault="00A608F2" w:rsidP="00A608F2">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 xml:space="preserve">N/A (not applicable) was a response option for some questions but were excluded from </w:t>
      </w:r>
      <w:r w:rsidRPr="00A608F2">
        <w:rPr>
          <w:sz w:val="20"/>
          <w:szCs w:val="20"/>
        </w:rPr>
        <w:t>percent calculations for those questions</w:t>
      </w:r>
      <w:r w:rsidRPr="00A608F2">
        <w:rPr>
          <w:rFonts w:asciiTheme="minorHAnsi" w:hAnsiTheme="minorHAnsi"/>
          <w:sz w:val="20"/>
          <w:szCs w:val="20"/>
        </w:rPr>
        <w:t xml:space="preserve"> summaries to accurately represent the responses for folks who participated in that activity and responded.</w:t>
      </w:r>
    </w:p>
    <w:p w14:paraId="7251E0A2" w14:textId="2E8529F7" w:rsidR="00300C4D" w:rsidRPr="00A608F2" w:rsidRDefault="001222C4" w:rsidP="003F16C2">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 xml:space="preserve">Not all respondents answered every question; </w:t>
      </w:r>
      <w:r w:rsidR="00B33135" w:rsidRPr="00A608F2">
        <w:rPr>
          <w:rFonts w:asciiTheme="minorHAnsi" w:hAnsiTheme="minorHAnsi"/>
          <w:sz w:val="20"/>
          <w:szCs w:val="20"/>
        </w:rPr>
        <w:t>thus,</w:t>
      </w:r>
      <w:r w:rsidR="004413E8" w:rsidRPr="00A608F2">
        <w:rPr>
          <w:rFonts w:asciiTheme="minorHAnsi" w:hAnsiTheme="minorHAnsi"/>
          <w:sz w:val="20"/>
          <w:szCs w:val="20"/>
        </w:rPr>
        <w:t xml:space="preserve"> </w:t>
      </w:r>
      <w:r w:rsidRPr="00A608F2">
        <w:rPr>
          <w:rFonts w:asciiTheme="minorHAnsi" w:hAnsiTheme="minorHAnsi"/>
          <w:sz w:val="20"/>
          <w:szCs w:val="20"/>
        </w:rPr>
        <w:t>the results percentages stated are based upon the actual number of responses for each question.</w:t>
      </w:r>
      <w:r w:rsidR="00200582" w:rsidRPr="00A608F2">
        <w:rPr>
          <w:rFonts w:asciiTheme="minorHAnsi" w:hAnsiTheme="minorHAnsi"/>
          <w:sz w:val="20"/>
          <w:szCs w:val="20"/>
        </w:rPr>
        <w:t xml:space="preserve"> </w:t>
      </w:r>
    </w:p>
    <w:p w14:paraId="32033B63" w14:textId="200170D2" w:rsidR="003F24D5" w:rsidRPr="00A608F2" w:rsidRDefault="003F24D5" w:rsidP="003F16C2">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 xml:space="preserve">Percentages for each question may not total exactly 100% due to rounding. </w:t>
      </w:r>
    </w:p>
    <w:p w14:paraId="2B1B0D77" w14:textId="7A681698" w:rsidR="003F24D5" w:rsidRPr="00A608F2" w:rsidRDefault="003F24D5" w:rsidP="003F24D5">
      <w:pPr>
        <w:numPr>
          <w:ilvl w:val="0"/>
          <w:numId w:val="25"/>
        </w:numPr>
        <w:spacing w:after="0"/>
        <w:contextualSpacing/>
        <w:rPr>
          <w:bCs/>
          <w:sz w:val="20"/>
          <w:szCs w:val="20"/>
        </w:rPr>
      </w:pPr>
      <w:r w:rsidRPr="00A608F2">
        <w:rPr>
          <w:bCs/>
          <w:sz w:val="20"/>
          <w:szCs w:val="20"/>
        </w:rPr>
        <w:t xml:space="preserve">When relevant, </w:t>
      </w:r>
      <w:r w:rsidR="00FF0BF8" w:rsidRPr="00A608F2">
        <w:rPr>
          <w:bCs/>
          <w:sz w:val="20"/>
          <w:szCs w:val="20"/>
        </w:rPr>
        <w:t>summary</w:t>
      </w:r>
      <w:r w:rsidRPr="00A608F2">
        <w:rPr>
          <w:bCs/>
          <w:sz w:val="20"/>
          <w:szCs w:val="20"/>
        </w:rPr>
        <w:t xml:space="preserve"> implications </w:t>
      </w:r>
      <w:r w:rsidR="00300C4D" w:rsidRPr="00A608F2">
        <w:rPr>
          <w:bCs/>
          <w:sz w:val="20"/>
          <w:szCs w:val="20"/>
        </w:rPr>
        <w:t xml:space="preserve">make comparisons </w:t>
      </w:r>
      <w:r w:rsidRPr="00A608F2">
        <w:rPr>
          <w:bCs/>
          <w:sz w:val="20"/>
          <w:szCs w:val="20"/>
        </w:rPr>
        <w:t>to prior year</w:t>
      </w:r>
      <w:r w:rsidR="00300C4D" w:rsidRPr="00A608F2">
        <w:rPr>
          <w:bCs/>
          <w:sz w:val="20"/>
          <w:szCs w:val="20"/>
        </w:rPr>
        <w:t xml:space="preserve"> quantitative</w:t>
      </w:r>
      <w:r w:rsidRPr="00A608F2">
        <w:rPr>
          <w:bCs/>
          <w:sz w:val="20"/>
          <w:szCs w:val="20"/>
        </w:rPr>
        <w:t xml:space="preserve"> survey results</w:t>
      </w:r>
      <w:r w:rsidR="00300C4D" w:rsidRPr="00A608F2">
        <w:rPr>
          <w:bCs/>
          <w:sz w:val="20"/>
          <w:szCs w:val="20"/>
        </w:rPr>
        <w:t xml:space="preserve"> (</w:t>
      </w:r>
      <w:r w:rsidRPr="00A608F2">
        <w:rPr>
          <w:bCs/>
          <w:sz w:val="20"/>
          <w:szCs w:val="20"/>
        </w:rPr>
        <w:t>2016, 2017</w:t>
      </w:r>
      <w:r w:rsidR="00300C4D" w:rsidRPr="00A608F2">
        <w:rPr>
          <w:bCs/>
          <w:sz w:val="20"/>
          <w:szCs w:val="20"/>
        </w:rPr>
        <w:t xml:space="preserve">, </w:t>
      </w:r>
      <w:r w:rsidRPr="00A608F2">
        <w:rPr>
          <w:bCs/>
          <w:sz w:val="20"/>
          <w:szCs w:val="20"/>
        </w:rPr>
        <w:t>2018</w:t>
      </w:r>
      <w:r w:rsidR="004413E8" w:rsidRPr="00A608F2">
        <w:rPr>
          <w:bCs/>
          <w:sz w:val="20"/>
          <w:szCs w:val="20"/>
        </w:rPr>
        <w:t>, 2023</w:t>
      </w:r>
      <w:r w:rsidR="00300C4D" w:rsidRPr="00A608F2">
        <w:rPr>
          <w:bCs/>
          <w:sz w:val="20"/>
          <w:szCs w:val="20"/>
        </w:rPr>
        <w:t>)</w:t>
      </w:r>
      <w:r w:rsidRPr="00A608F2">
        <w:rPr>
          <w:bCs/>
          <w:sz w:val="20"/>
          <w:szCs w:val="20"/>
        </w:rPr>
        <w:t xml:space="preserve"> for questions that were the same or similar</w:t>
      </w:r>
      <w:r w:rsidR="00300C4D" w:rsidRPr="00A608F2">
        <w:rPr>
          <w:bCs/>
          <w:sz w:val="20"/>
          <w:szCs w:val="20"/>
        </w:rPr>
        <w:t>.</w:t>
      </w:r>
      <w:r w:rsidR="004E1EBB" w:rsidRPr="00A608F2">
        <w:rPr>
          <w:bCs/>
          <w:sz w:val="20"/>
          <w:szCs w:val="20"/>
        </w:rPr>
        <w:t xml:space="preserve"> </w:t>
      </w:r>
      <w:r w:rsidR="00A608F2" w:rsidRPr="00A608F2">
        <w:rPr>
          <w:bCs/>
          <w:sz w:val="20"/>
          <w:szCs w:val="20"/>
        </w:rPr>
        <w:t>Note that s</w:t>
      </w:r>
      <w:r w:rsidR="004413E8" w:rsidRPr="00A608F2">
        <w:rPr>
          <w:bCs/>
          <w:sz w:val="20"/>
          <w:szCs w:val="20"/>
        </w:rPr>
        <w:t>urveys in 2020 and 2021 were qualitative</w:t>
      </w:r>
      <w:r w:rsidR="00A608F2" w:rsidRPr="00A608F2">
        <w:rPr>
          <w:bCs/>
          <w:sz w:val="20"/>
          <w:szCs w:val="20"/>
        </w:rPr>
        <w:t xml:space="preserve"> and that n</w:t>
      </w:r>
      <w:r w:rsidR="00F67923" w:rsidRPr="00A608F2">
        <w:rPr>
          <w:bCs/>
          <w:sz w:val="20"/>
          <w:szCs w:val="20"/>
        </w:rPr>
        <w:t xml:space="preserve">o surveys were fielded in 2019 and 2022. </w:t>
      </w:r>
    </w:p>
    <w:p w14:paraId="3460CCEC" w14:textId="6163EA5C" w:rsidR="001222C4" w:rsidRPr="00A608F2" w:rsidRDefault="00A608F2" w:rsidP="001222C4">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 xml:space="preserve">A general feedback </w:t>
      </w:r>
      <w:r w:rsidR="001222C4" w:rsidRPr="00A608F2">
        <w:rPr>
          <w:rFonts w:asciiTheme="minorHAnsi" w:hAnsiTheme="minorHAnsi"/>
          <w:sz w:val="20"/>
          <w:szCs w:val="20"/>
        </w:rPr>
        <w:t>question</w:t>
      </w:r>
      <w:r w:rsidR="00DD05CB" w:rsidRPr="00A608F2">
        <w:rPr>
          <w:rFonts w:asciiTheme="minorHAnsi" w:hAnsiTheme="minorHAnsi"/>
          <w:sz w:val="20"/>
          <w:szCs w:val="20"/>
        </w:rPr>
        <w:t xml:space="preserve"> was an</w:t>
      </w:r>
      <w:r w:rsidR="001222C4" w:rsidRPr="00A608F2">
        <w:rPr>
          <w:rFonts w:asciiTheme="minorHAnsi" w:hAnsiTheme="minorHAnsi"/>
          <w:sz w:val="20"/>
          <w:szCs w:val="20"/>
        </w:rPr>
        <w:t xml:space="preserve"> “open ended” question</w:t>
      </w:r>
      <w:r w:rsidR="003F24D5" w:rsidRPr="00A608F2">
        <w:rPr>
          <w:rFonts w:asciiTheme="minorHAnsi" w:hAnsiTheme="minorHAnsi"/>
          <w:sz w:val="20"/>
          <w:szCs w:val="20"/>
        </w:rPr>
        <w:t>, allowing</w:t>
      </w:r>
      <w:r w:rsidR="001222C4" w:rsidRPr="00A608F2">
        <w:rPr>
          <w:rFonts w:asciiTheme="minorHAnsi" w:hAnsiTheme="minorHAnsi"/>
          <w:sz w:val="20"/>
          <w:szCs w:val="20"/>
        </w:rPr>
        <w:t xml:space="preserve"> respondents to write in specific comments</w:t>
      </w:r>
      <w:r w:rsidR="003F24D5" w:rsidRPr="00A608F2">
        <w:rPr>
          <w:rFonts w:asciiTheme="minorHAnsi" w:hAnsiTheme="minorHAnsi"/>
          <w:sz w:val="20"/>
          <w:szCs w:val="20"/>
        </w:rPr>
        <w:t xml:space="preserve">. These </w:t>
      </w:r>
      <w:r w:rsidR="001222C4" w:rsidRPr="00A608F2">
        <w:rPr>
          <w:rFonts w:asciiTheme="minorHAnsi" w:hAnsiTheme="minorHAnsi"/>
          <w:sz w:val="20"/>
          <w:szCs w:val="20"/>
        </w:rPr>
        <w:t xml:space="preserve">are summarized into </w:t>
      </w:r>
      <w:r w:rsidR="003F24D5" w:rsidRPr="00A608F2">
        <w:rPr>
          <w:rFonts w:asciiTheme="minorHAnsi" w:hAnsiTheme="minorHAnsi"/>
          <w:sz w:val="20"/>
          <w:szCs w:val="20"/>
        </w:rPr>
        <w:t xml:space="preserve">key areas, with positives and </w:t>
      </w:r>
      <w:r w:rsidR="00F67923" w:rsidRPr="00A608F2">
        <w:rPr>
          <w:rFonts w:asciiTheme="minorHAnsi" w:hAnsiTheme="minorHAnsi"/>
          <w:sz w:val="20"/>
          <w:szCs w:val="20"/>
        </w:rPr>
        <w:t>opportunity areas</w:t>
      </w:r>
      <w:r w:rsidR="003F24D5" w:rsidRPr="00A608F2">
        <w:rPr>
          <w:rFonts w:asciiTheme="minorHAnsi" w:hAnsiTheme="minorHAnsi"/>
          <w:sz w:val="20"/>
          <w:szCs w:val="20"/>
        </w:rPr>
        <w:t xml:space="preserve"> sorted for key area</w:t>
      </w:r>
      <w:r w:rsidR="00F67923" w:rsidRPr="00A608F2">
        <w:rPr>
          <w:rFonts w:asciiTheme="minorHAnsi" w:hAnsiTheme="minorHAnsi"/>
          <w:sz w:val="20"/>
          <w:szCs w:val="20"/>
        </w:rPr>
        <w:t>s</w:t>
      </w:r>
      <w:r w:rsidR="001222C4" w:rsidRPr="00A608F2">
        <w:rPr>
          <w:rFonts w:asciiTheme="minorHAnsi" w:hAnsiTheme="minorHAnsi"/>
          <w:sz w:val="20"/>
          <w:szCs w:val="20"/>
        </w:rPr>
        <w:t xml:space="preserve"> (refer to appendix</w:t>
      </w:r>
      <w:r w:rsidR="00F67923" w:rsidRPr="00A608F2">
        <w:rPr>
          <w:rFonts w:asciiTheme="minorHAnsi" w:hAnsiTheme="minorHAnsi"/>
          <w:sz w:val="20"/>
          <w:szCs w:val="20"/>
        </w:rPr>
        <w:t xml:space="preserve"> 1 for verbatim summary and Appendix 2</w:t>
      </w:r>
      <w:r w:rsidR="001222C4" w:rsidRPr="00A608F2">
        <w:rPr>
          <w:rFonts w:asciiTheme="minorHAnsi" w:hAnsiTheme="minorHAnsi"/>
          <w:sz w:val="20"/>
          <w:szCs w:val="20"/>
        </w:rPr>
        <w:t xml:space="preserve"> for full written responses). </w:t>
      </w:r>
    </w:p>
    <w:p w14:paraId="00A23B4D" w14:textId="3117CFE3" w:rsidR="001222C4" w:rsidRPr="00A608F2" w:rsidRDefault="00300C4D" w:rsidP="001222C4">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R</w:t>
      </w:r>
      <w:r w:rsidR="001222C4" w:rsidRPr="00A608F2">
        <w:rPr>
          <w:rFonts w:asciiTheme="minorHAnsi" w:hAnsiTheme="minorHAnsi"/>
          <w:sz w:val="20"/>
          <w:szCs w:val="20"/>
        </w:rPr>
        <w:t>efer to appendix</w:t>
      </w:r>
      <w:r w:rsidRPr="00A608F2">
        <w:rPr>
          <w:rFonts w:asciiTheme="minorHAnsi" w:hAnsiTheme="minorHAnsi"/>
          <w:sz w:val="20"/>
          <w:szCs w:val="20"/>
        </w:rPr>
        <w:t xml:space="preserve"> 3 (separate attachment)</w:t>
      </w:r>
      <w:r w:rsidR="001222C4" w:rsidRPr="00A608F2">
        <w:rPr>
          <w:rFonts w:asciiTheme="minorHAnsi" w:hAnsiTheme="minorHAnsi"/>
          <w:sz w:val="20"/>
          <w:szCs w:val="20"/>
        </w:rPr>
        <w:t xml:space="preserve"> for </w:t>
      </w:r>
      <w:r w:rsidRPr="00A608F2">
        <w:rPr>
          <w:rFonts w:asciiTheme="minorHAnsi" w:hAnsiTheme="minorHAnsi"/>
          <w:sz w:val="20"/>
          <w:szCs w:val="20"/>
        </w:rPr>
        <w:t xml:space="preserve">a copy of the </w:t>
      </w:r>
      <w:r w:rsidR="001222C4" w:rsidRPr="00A608F2">
        <w:rPr>
          <w:rFonts w:asciiTheme="minorHAnsi" w:hAnsiTheme="minorHAnsi"/>
          <w:sz w:val="20"/>
          <w:szCs w:val="20"/>
        </w:rPr>
        <w:t>questionnaire</w:t>
      </w:r>
      <w:r w:rsidR="00A362D4" w:rsidRPr="00A608F2">
        <w:rPr>
          <w:rFonts w:asciiTheme="minorHAnsi" w:hAnsiTheme="minorHAnsi"/>
          <w:sz w:val="20"/>
          <w:szCs w:val="20"/>
        </w:rPr>
        <w:t>.</w:t>
      </w:r>
    </w:p>
    <w:p w14:paraId="6AC9A9F9" w14:textId="5122C854" w:rsidR="001222C4" w:rsidRPr="00A608F2" w:rsidRDefault="00F67923" w:rsidP="001222C4">
      <w:pPr>
        <w:pStyle w:val="ListParagraph"/>
        <w:numPr>
          <w:ilvl w:val="0"/>
          <w:numId w:val="25"/>
        </w:numPr>
        <w:spacing w:after="0"/>
        <w:rPr>
          <w:rFonts w:asciiTheme="minorHAnsi" w:hAnsiTheme="minorHAnsi"/>
          <w:sz w:val="20"/>
          <w:szCs w:val="20"/>
        </w:rPr>
      </w:pPr>
      <w:r w:rsidRPr="00A608F2">
        <w:rPr>
          <w:rFonts w:asciiTheme="minorHAnsi" w:hAnsiTheme="minorHAnsi"/>
          <w:sz w:val="20"/>
          <w:szCs w:val="20"/>
        </w:rPr>
        <w:t>*</w:t>
      </w:r>
      <w:r w:rsidR="00475BC7" w:rsidRPr="00A608F2">
        <w:rPr>
          <w:rFonts w:asciiTheme="minorHAnsi" w:hAnsiTheme="minorHAnsi"/>
          <w:sz w:val="20"/>
          <w:szCs w:val="20"/>
        </w:rPr>
        <w:t xml:space="preserve">Acronyms </w:t>
      </w:r>
      <w:r w:rsidR="003F24D5" w:rsidRPr="00A608F2">
        <w:rPr>
          <w:rFonts w:asciiTheme="minorHAnsi" w:hAnsiTheme="minorHAnsi"/>
          <w:sz w:val="20"/>
          <w:szCs w:val="20"/>
        </w:rPr>
        <w:t>Key</w:t>
      </w:r>
      <w:r w:rsidR="001222C4" w:rsidRPr="00A608F2">
        <w:rPr>
          <w:rFonts w:asciiTheme="minorHAnsi" w:hAnsiTheme="minorHAnsi"/>
          <w:sz w:val="20"/>
          <w:szCs w:val="20"/>
        </w:rPr>
        <w:t>: SFL = Ski for Light, VIP = Visually Impaired Person, MIP = Mobility Impaired Person, Guide = Volunteer Ski Guide, Worker Bee = non-skiing Volunteer</w:t>
      </w:r>
      <w:r w:rsidR="00E3594C" w:rsidRPr="00A608F2">
        <w:rPr>
          <w:rFonts w:asciiTheme="minorHAnsi" w:hAnsiTheme="minorHAnsi"/>
          <w:sz w:val="20"/>
          <w:szCs w:val="20"/>
        </w:rPr>
        <w:t>, and NA = Not Applicable</w:t>
      </w:r>
    </w:p>
    <w:p w14:paraId="558AADB8" w14:textId="77777777" w:rsidR="00DD05CB" w:rsidRPr="00CD398F" w:rsidRDefault="00DD05CB">
      <w:pPr>
        <w:spacing w:after="0"/>
        <w:jc w:val="center"/>
        <w:rPr>
          <w:b/>
          <w:sz w:val="20"/>
          <w:szCs w:val="20"/>
          <w:u w:val="single"/>
        </w:rPr>
      </w:pPr>
    </w:p>
    <w:p w14:paraId="44373F64" w14:textId="531B357F" w:rsidR="00A46F61" w:rsidRPr="00CD398F" w:rsidRDefault="00A46F61">
      <w:pPr>
        <w:rPr>
          <w:b/>
          <w:sz w:val="20"/>
          <w:szCs w:val="20"/>
          <w:u w:val="single"/>
        </w:rPr>
      </w:pPr>
      <w:r w:rsidRPr="00CD398F">
        <w:rPr>
          <w:b/>
          <w:sz w:val="20"/>
          <w:szCs w:val="20"/>
          <w:u w:val="single"/>
        </w:rPr>
        <w:br w:type="page"/>
      </w:r>
    </w:p>
    <w:p w14:paraId="1687A71D" w14:textId="77777777" w:rsidR="007C038A" w:rsidRPr="00CD398F" w:rsidRDefault="00E3594C">
      <w:pPr>
        <w:jc w:val="center"/>
        <w:rPr>
          <w:b/>
          <w:sz w:val="20"/>
          <w:szCs w:val="20"/>
          <w:u w:val="single"/>
        </w:rPr>
      </w:pPr>
      <w:r w:rsidRPr="00CD398F">
        <w:rPr>
          <w:b/>
          <w:sz w:val="20"/>
          <w:szCs w:val="20"/>
          <w:u w:val="single"/>
        </w:rPr>
        <w:lastRenderedPageBreak/>
        <w:t>Section 2</w:t>
      </w:r>
    </w:p>
    <w:p w14:paraId="6D22B775" w14:textId="385E41DD" w:rsidR="007C038A" w:rsidRPr="00CD398F" w:rsidRDefault="00A31320">
      <w:pPr>
        <w:spacing w:after="0"/>
        <w:jc w:val="center"/>
        <w:rPr>
          <w:b/>
          <w:sz w:val="20"/>
          <w:szCs w:val="20"/>
          <w:u w:val="single"/>
        </w:rPr>
      </w:pPr>
      <w:r>
        <w:rPr>
          <w:b/>
          <w:sz w:val="20"/>
          <w:szCs w:val="20"/>
          <w:u w:val="single"/>
        </w:rPr>
        <w:t>202</w:t>
      </w:r>
      <w:r w:rsidR="00A40BF6">
        <w:rPr>
          <w:b/>
          <w:sz w:val="20"/>
          <w:szCs w:val="20"/>
          <w:u w:val="single"/>
        </w:rPr>
        <w:t>4</w:t>
      </w:r>
      <w:r>
        <w:rPr>
          <w:b/>
          <w:sz w:val="20"/>
          <w:szCs w:val="20"/>
          <w:u w:val="single"/>
        </w:rPr>
        <w:t xml:space="preserve"> Survey </w:t>
      </w:r>
      <w:r w:rsidR="009E4245">
        <w:rPr>
          <w:b/>
          <w:sz w:val="20"/>
          <w:szCs w:val="20"/>
          <w:u w:val="single"/>
        </w:rPr>
        <w:t xml:space="preserve">Results, </w:t>
      </w:r>
      <w:r w:rsidR="00705FD4">
        <w:rPr>
          <w:b/>
          <w:sz w:val="20"/>
          <w:szCs w:val="20"/>
          <w:u w:val="single"/>
        </w:rPr>
        <w:t>by Question</w:t>
      </w:r>
      <w:r w:rsidR="009E4245">
        <w:rPr>
          <w:b/>
          <w:sz w:val="20"/>
          <w:szCs w:val="20"/>
          <w:u w:val="single"/>
        </w:rPr>
        <w:t>, with Summary</w:t>
      </w:r>
      <w:r w:rsidR="00CE716B">
        <w:rPr>
          <w:b/>
          <w:sz w:val="20"/>
          <w:szCs w:val="20"/>
          <w:u w:val="single"/>
        </w:rPr>
        <w:t>,</w:t>
      </w:r>
      <w:r>
        <w:rPr>
          <w:b/>
          <w:sz w:val="20"/>
          <w:szCs w:val="20"/>
          <w:u w:val="single"/>
        </w:rPr>
        <w:t xml:space="preserve"> Implications</w:t>
      </w:r>
      <w:r w:rsidR="00CE716B">
        <w:rPr>
          <w:b/>
          <w:sz w:val="20"/>
          <w:szCs w:val="20"/>
          <w:u w:val="single"/>
        </w:rPr>
        <w:t xml:space="preserve"> &amp; Data</w:t>
      </w:r>
    </w:p>
    <w:p w14:paraId="43214232" w14:textId="65B37A8D" w:rsidR="0028068E" w:rsidRDefault="0028068E" w:rsidP="0028068E">
      <w:pPr>
        <w:spacing w:after="0"/>
        <w:ind w:left="360"/>
        <w:contextualSpacing/>
        <w:rPr>
          <w:noProof/>
        </w:rPr>
      </w:pPr>
      <w:bookmarkStart w:id="0" w:name="_gjdgxs" w:colFirst="0" w:colLast="0"/>
      <w:bookmarkEnd w:id="0"/>
    </w:p>
    <w:p w14:paraId="31716018" w14:textId="30137878" w:rsidR="00705FD4" w:rsidRPr="005F3F7C" w:rsidRDefault="00705FD4" w:rsidP="005F3F7C">
      <w:pPr>
        <w:spacing w:after="0"/>
        <w:contextualSpacing/>
        <w:rPr>
          <w:b/>
          <w:bCs/>
          <w:noProof/>
          <w:u w:val="single"/>
        </w:rPr>
      </w:pPr>
      <w:r w:rsidRPr="005F3F7C">
        <w:rPr>
          <w:b/>
          <w:bCs/>
          <w:noProof/>
          <w:u w:val="single"/>
        </w:rPr>
        <w:t>Question 1: Ra</w:t>
      </w:r>
      <w:r w:rsidR="004B161E" w:rsidRPr="005F3F7C">
        <w:rPr>
          <w:b/>
          <w:bCs/>
          <w:noProof/>
          <w:u w:val="single"/>
        </w:rPr>
        <w:t>te</w:t>
      </w:r>
      <w:r w:rsidRPr="005F3F7C">
        <w:rPr>
          <w:b/>
          <w:bCs/>
          <w:noProof/>
          <w:u w:val="single"/>
        </w:rPr>
        <w:t xml:space="preserve"> key aspect</w:t>
      </w:r>
      <w:r w:rsidR="004B161E" w:rsidRPr="005F3F7C">
        <w:rPr>
          <w:b/>
          <w:bCs/>
          <w:noProof/>
          <w:u w:val="single"/>
        </w:rPr>
        <w:t>s</w:t>
      </w:r>
      <w:r w:rsidRPr="005F3F7C">
        <w:rPr>
          <w:b/>
          <w:bCs/>
          <w:noProof/>
          <w:u w:val="single"/>
        </w:rPr>
        <w:t xml:space="preserve"> of your OVERALL </w:t>
      </w:r>
      <w:r w:rsidR="004B161E" w:rsidRPr="005F3F7C">
        <w:rPr>
          <w:b/>
          <w:bCs/>
          <w:noProof/>
          <w:u w:val="single"/>
        </w:rPr>
        <w:t xml:space="preserve">event </w:t>
      </w:r>
      <w:r w:rsidRPr="005F3F7C">
        <w:rPr>
          <w:b/>
          <w:bCs/>
          <w:noProof/>
          <w:u w:val="single"/>
        </w:rPr>
        <w:t>expeience</w:t>
      </w:r>
      <w:r w:rsidR="00EA137F">
        <w:rPr>
          <w:b/>
          <w:bCs/>
          <w:noProof/>
          <w:u w:val="single"/>
        </w:rPr>
        <w:t xml:space="preserve"> at thte 2024 Event</w:t>
      </w:r>
    </w:p>
    <w:p w14:paraId="367B732B" w14:textId="77AB9501" w:rsidR="00ED5F94" w:rsidRDefault="00CF7D80" w:rsidP="005F3F7C">
      <w:pPr>
        <w:spacing w:after="0"/>
        <w:contextualSpacing/>
        <w:rPr>
          <w:bCs/>
          <w:noProof/>
        </w:rPr>
      </w:pPr>
      <w:r w:rsidRPr="00A608F2">
        <w:rPr>
          <w:b/>
          <w:noProof/>
        </w:rPr>
        <w:t xml:space="preserve">Summary &amp; </w:t>
      </w:r>
      <w:r w:rsidR="00705FD4" w:rsidRPr="00A608F2">
        <w:rPr>
          <w:b/>
          <w:noProof/>
        </w:rPr>
        <w:t>Implications:</w:t>
      </w:r>
      <w:r w:rsidR="00705FD4" w:rsidRPr="00A608F2">
        <w:rPr>
          <w:bCs/>
          <w:noProof/>
        </w:rPr>
        <w:t xml:space="preserve"> </w:t>
      </w:r>
      <w:r w:rsidR="009E4245" w:rsidRPr="00A608F2">
        <w:rPr>
          <w:bCs/>
          <w:noProof/>
        </w:rPr>
        <w:t>The overall SFL 202</w:t>
      </w:r>
      <w:r w:rsidR="00FB0F77" w:rsidRPr="00A608F2">
        <w:rPr>
          <w:bCs/>
          <w:noProof/>
        </w:rPr>
        <w:t>4</w:t>
      </w:r>
      <w:r w:rsidR="009E4245" w:rsidRPr="00A608F2">
        <w:rPr>
          <w:bCs/>
          <w:noProof/>
        </w:rPr>
        <w:t xml:space="preserve"> event </w:t>
      </w:r>
      <w:r w:rsidR="004935B0" w:rsidRPr="00A608F2">
        <w:rPr>
          <w:bCs/>
          <w:noProof/>
        </w:rPr>
        <w:t xml:space="preserve">and location experience received </w:t>
      </w:r>
      <w:r w:rsidR="006E1668" w:rsidRPr="00A608F2">
        <w:rPr>
          <w:bCs/>
          <w:noProof/>
        </w:rPr>
        <w:t>67</w:t>
      </w:r>
      <w:r w:rsidR="004935B0" w:rsidRPr="00A608F2">
        <w:rPr>
          <w:bCs/>
          <w:noProof/>
        </w:rPr>
        <w:t xml:space="preserve">% very or somewhat satisfied. </w:t>
      </w:r>
      <w:r w:rsidR="006E1668" w:rsidRPr="00A608F2">
        <w:rPr>
          <w:bCs/>
          <w:noProof/>
        </w:rPr>
        <w:t>This is the lowest overall event rating received in the five years quant. surveys have been fielded. For reference, prior overall event and location ratings ranged from 93-98% very or somewhat satisfied. The low ranking is clearly driven by the low scores also seen around facilitiies, meals, and skiing.</w:t>
      </w:r>
      <w:r w:rsidR="00A608F2" w:rsidRPr="00A608F2">
        <w:rPr>
          <w:bCs/>
          <w:noProof/>
        </w:rPr>
        <w:t xml:space="preserve"> </w:t>
      </w:r>
      <w:r w:rsidR="004935B0" w:rsidRPr="00A608F2">
        <w:rPr>
          <w:bCs/>
          <w:noProof/>
        </w:rPr>
        <w:t>T</w:t>
      </w:r>
      <w:r w:rsidR="006E1668" w:rsidRPr="00A608F2">
        <w:rPr>
          <w:bCs/>
          <w:noProof/>
        </w:rPr>
        <w:t xml:space="preserve">wo other areas also ranked low; non-skiing 67% and value for the time &amp; money 65% very or somewhat satisified. The skiing experience ranked the lowest, 36% very or somewhat satisfied, and also had the highest dissatisfaction rate, 31%, </w:t>
      </w:r>
      <w:r w:rsidR="00A608F2" w:rsidRPr="00A608F2">
        <w:rPr>
          <w:bCs/>
          <w:noProof/>
        </w:rPr>
        <w:t xml:space="preserve">likely </w:t>
      </w:r>
      <w:r w:rsidR="006E1668" w:rsidRPr="00A608F2">
        <w:rPr>
          <w:bCs/>
          <w:noProof/>
        </w:rPr>
        <w:t>driven by the lack of snow. The SFL organization experience ranked 79%</w:t>
      </w:r>
      <w:r w:rsidR="00A608F2" w:rsidRPr="00A608F2">
        <w:rPr>
          <w:bCs/>
          <w:noProof/>
        </w:rPr>
        <w:t>,</w:t>
      </w:r>
      <w:r w:rsidR="006E1668" w:rsidRPr="00A608F2">
        <w:rPr>
          <w:bCs/>
          <w:noProof/>
        </w:rPr>
        <w:t xml:space="preserve"> the highest in the overall experience sec</w:t>
      </w:r>
      <w:r w:rsidR="00A608F2" w:rsidRPr="00A608F2">
        <w:rPr>
          <w:bCs/>
          <w:noProof/>
        </w:rPr>
        <w:t>tion.</w:t>
      </w:r>
      <w:r w:rsidR="004A69DF" w:rsidRPr="00A608F2">
        <w:rPr>
          <w:bCs/>
          <w:noProof/>
        </w:rPr>
        <w:t xml:space="preserve">  Despite the much lower than usual satisfaction scores overall and with both skiing and non-skiing, it is a positive that the SFL Organization rating was positive</w:t>
      </w:r>
      <w:r w:rsidR="00A608F2" w:rsidRPr="00A608F2">
        <w:rPr>
          <w:bCs/>
          <w:noProof/>
        </w:rPr>
        <w:t xml:space="preserve"> (and that there are many positives about the organization in the verbatims)</w:t>
      </w:r>
      <w:r w:rsidR="004A69DF" w:rsidRPr="00A608F2">
        <w:rPr>
          <w:bCs/>
          <w:noProof/>
        </w:rPr>
        <w:t>; that said, it was also lower than prior surveys, where it ranged from 93-97%, and again, was driven by the lower ratings in all key areas.</w:t>
      </w:r>
      <w:r w:rsidR="0000249A" w:rsidRPr="00A608F2">
        <w:rPr>
          <w:bCs/>
          <w:noProof/>
        </w:rPr>
        <w:t xml:space="preserve"> </w:t>
      </w:r>
      <w:r w:rsidR="00705FD4" w:rsidRPr="00A608F2">
        <w:rPr>
          <w:bCs/>
          <w:noProof/>
        </w:rPr>
        <w:t xml:space="preserve">SFL and the Event Planning team should </w:t>
      </w:r>
      <w:r w:rsidR="004A69DF" w:rsidRPr="00A608F2">
        <w:rPr>
          <w:bCs/>
          <w:noProof/>
        </w:rPr>
        <w:t>examine the other survey question results and verbatims, to</w:t>
      </w:r>
      <w:r w:rsidR="00A608F2" w:rsidRPr="00A608F2">
        <w:rPr>
          <w:bCs/>
          <w:noProof/>
        </w:rPr>
        <w:t xml:space="preserve"> gain additional insight as to </w:t>
      </w:r>
      <w:r w:rsidR="004A69DF" w:rsidRPr="00A608F2">
        <w:rPr>
          <w:bCs/>
          <w:noProof/>
        </w:rPr>
        <w:t>why this event had a lower rating than the prior</w:t>
      </w:r>
      <w:r w:rsidR="00705FD4" w:rsidRPr="00A608F2">
        <w:rPr>
          <w:bCs/>
          <w:noProof/>
        </w:rPr>
        <w:t xml:space="preserve"> consistently high overall rating the </w:t>
      </w:r>
      <w:r w:rsidR="004935B0" w:rsidRPr="00A608F2">
        <w:rPr>
          <w:bCs/>
          <w:noProof/>
        </w:rPr>
        <w:t xml:space="preserve">annual </w:t>
      </w:r>
      <w:r w:rsidR="00705FD4" w:rsidRPr="00A608F2">
        <w:rPr>
          <w:bCs/>
          <w:noProof/>
        </w:rPr>
        <w:t>event receives.</w:t>
      </w:r>
      <w:r w:rsidR="004E1EBB" w:rsidRPr="00A608F2">
        <w:rPr>
          <w:bCs/>
          <w:noProof/>
        </w:rPr>
        <w:t xml:space="preserve"> </w:t>
      </w:r>
      <w:r w:rsidR="00705FD4" w:rsidRPr="00A608F2">
        <w:rPr>
          <w:bCs/>
          <w:noProof/>
        </w:rPr>
        <w:t>Look</w:t>
      </w:r>
      <w:r w:rsidR="005F3F7C" w:rsidRPr="00A608F2">
        <w:rPr>
          <w:bCs/>
          <w:noProof/>
        </w:rPr>
        <w:t>ing</w:t>
      </w:r>
      <w:r w:rsidR="00705FD4" w:rsidRPr="00A608F2">
        <w:rPr>
          <w:bCs/>
          <w:noProof/>
        </w:rPr>
        <w:t xml:space="preserve"> deeper at specific element ratings in </w:t>
      </w:r>
      <w:r w:rsidR="00492E40" w:rsidRPr="00A608F2">
        <w:rPr>
          <w:bCs/>
          <w:noProof/>
        </w:rPr>
        <w:t xml:space="preserve">the </w:t>
      </w:r>
      <w:r w:rsidR="004935B0" w:rsidRPr="00A608F2">
        <w:rPr>
          <w:bCs/>
          <w:noProof/>
        </w:rPr>
        <w:t>following</w:t>
      </w:r>
      <w:r w:rsidR="00492E40" w:rsidRPr="00A608F2">
        <w:rPr>
          <w:bCs/>
          <w:noProof/>
        </w:rPr>
        <w:t xml:space="preserve"> survey </w:t>
      </w:r>
      <w:r w:rsidR="00705FD4" w:rsidRPr="00A608F2">
        <w:rPr>
          <w:bCs/>
          <w:noProof/>
        </w:rPr>
        <w:t>questions, as well as the verbatim responses</w:t>
      </w:r>
      <w:r w:rsidR="0000249A" w:rsidRPr="00A608F2">
        <w:rPr>
          <w:bCs/>
          <w:noProof/>
        </w:rPr>
        <w:t xml:space="preserve"> (both </w:t>
      </w:r>
      <w:r w:rsidR="00A608F2" w:rsidRPr="00A608F2">
        <w:rPr>
          <w:bCs/>
          <w:noProof/>
        </w:rPr>
        <w:t xml:space="preserve">many </w:t>
      </w:r>
      <w:r w:rsidR="0000249A" w:rsidRPr="00A608F2">
        <w:rPr>
          <w:bCs/>
          <w:noProof/>
        </w:rPr>
        <w:t>positive a</w:t>
      </w:r>
      <w:r w:rsidR="00A608F2" w:rsidRPr="00A608F2">
        <w:rPr>
          <w:bCs/>
          <w:noProof/>
        </w:rPr>
        <w:t>s well as</w:t>
      </w:r>
      <w:r w:rsidR="0000249A" w:rsidRPr="00A608F2">
        <w:rPr>
          <w:bCs/>
          <w:noProof/>
        </w:rPr>
        <w:t xml:space="preserve"> negative/opportunity</w:t>
      </w:r>
      <w:r w:rsidR="00A608F2" w:rsidRPr="00A608F2">
        <w:rPr>
          <w:bCs/>
          <w:noProof/>
        </w:rPr>
        <w:t>)</w:t>
      </w:r>
      <w:r w:rsidR="00492E40" w:rsidRPr="00A608F2">
        <w:rPr>
          <w:bCs/>
          <w:noProof/>
        </w:rPr>
        <w:t>,</w:t>
      </w:r>
      <w:r w:rsidR="00705FD4" w:rsidRPr="00A608F2">
        <w:rPr>
          <w:bCs/>
          <w:noProof/>
        </w:rPr>
        <w:t xml:space="preserve"> can inform planning for future events.</w:t>
      </w:r>
      <w:r w:rsidR="005F3F7C" w:rsidRPr="00A608F2">
        <w:rPr>
          <w:bCs/>
          <w:noProof/>
        </w:rPr>
        <w:t xml:space="preserve"> Data below.</w:t>
      </w:r>
      <w:r w:rsidR="00A608F2" w:rsidRPr="00A608F2">
        <w:rPr>
          <w:bCs/>
          <w:noProof/>
        </w:rPr>
        <w:t xml:space="preserve"> </w:t>
      </w:r>
      <w:bookmarkStart w:id="1" w:name="_Hlk162192290"/>
      <w:r w:rsidR="00ED5F94" w:rsidRPr="00A608F2">
        <w:rPr>
          <w:bCs/>
          <w:noProof/>
        </w:rPr>
        <w:t>Note; This section asks respondents to rank key areas and experiencs of the event from an overall persp</w:t>
      </w:r>
      <w:bookmarkEnd w:id="1"/>
      <w:r w:rsidR="00ED5F94" w:rsidRPr="00A608F2">
        <w:rPr>
          <w:bCs/>
          <w:noProof/>
        </w:rPr>
        <w:t>ective. Questions two and three ask about details within the skiing and non-skiing experence.</w:t>
      </w:r>
    </w:p>
    <w:tbl>
      <w:tblPr>
        <w:tblStyle w:val="TableGrid"/>
        <w:tblW w:w="0" w:type="auto"/>
        <w:tblInd w:w="-185" w:type="dxa"/>
        <w:tblLook w:val="04A0" w:firstRow="1" w:lastRow="0" w:firstColumn="1" w:lastColumn="0" w:noHBand="0" w:noVBand="1"/>
      </w:tblPr>
      <w:tblGrid>
        <w:gridCol w:w="3420"/>
        <w:gridCol w:w="2160"/>
        <w:gridCol w:w="1440"/>
        <w:gridCol w:w="2515"/>
      </w:tblGrid>
      <w:tr w:rsidR="00705FD4" w:rsidRPr="00CD398F" w14:paraId="4B12EB03" w14:textId="77777777" w:rsidTr="00164847">
        <w:tc>
          <w:tcPr>
            <w:tcW w:w="3420" w:type="dxa"/>
            <w:shd w:val="clear" w:color="auto" w:fill="8EAADB" w:themeFill="accent1" w:themeFillTint="99"/>
          </w:tcPr>
          <w:p w14:paraId="1F99B4FB" w14:textId="329BB4BD" w:rsidR="00705FD4" w:rsidRDefault="00705FD4" w:rsidP="00164847">
            <w:pPr>
              <w:ind w:left="360"/>
              <w:contextualSpacing/>
              <w:jc w:val="center"/>
              <w:rPr>
                <w:b/>
                <w:sz w:val="20"/>
                <w:szCs w:val="20"/>
              </w:rPr>
            </w:pPr>
            <w:bookmarkStart w:id="2" w:name="_Hlk161566925"/>
            <w:bookmarkStart w:id="3" w:name="_Hlk131246348"/>
            <w:r>
              <w:rPr>
                <w:b/>
                <w:sz w:val="20"/>
                <w:szCs w:val="20"/>
              </w:rPr>
              <w:t>Question 1:</w:t>
            </w:r>
          </w:p>
          <w:p w14:paraId="6DF54064" w14:textId="5F99853F" w:rsidR="00705FD4" w:rsidRPr="00CD398F" w:rsidRDefault="00705FD4" w:rsidP="00164847">
            <w:pPr>
              <w:ind w:left="360"/>
              <w:contextualSpacing/>
              <w:jc w:val="center"/>
              <w:rPr>
                <w:b/>
                <w:sz w:val="20"/>
                <w:szCs w:val="20"/>
              </w:rPr>
            </w:pPr>
            <w:r>
              <w:rPr>
                <w:b/>
                <w:sz w:val="20"/>
                <w:szCs w:val="20"/>
              </w:rPr>
              <w:t>Overall Experience</w:t>
            </w:r>
          </w:p>
        </w:tc>
        <w:tc>
          <w:tcPr>
            <w:tcW w:w="2160" w:type="dxa"/>
            <w:shd w:val="clear" w:color="auto" w:fill="8EAADB" w:themeFill="accent1" w:themeFillTint="99"/>
          </w:tcPr>
          <w:p w14:paraId="74B4406C" w14:textId="282922EC" w:rsidR="00705FD4" w:rsidRPr="00CD398F" w:rsidRDefault="00705FD4" w:rsidP="00164847">
            <w:pPr>
              <w:ind w:left="360"/>
              <w:contextualSpacing/>
              <w:jc w:val="center"/>
              <w:rPr>
                <w:b/>
                <w:sz w:val="20"/>
                <w:szCs w:val="20"/>
              </w:rPr>
            </w:pPr>
            <w:r w:rsidRPr="00CD398F">
              <w:rPr>
                <w:b/>
                <w:sz w:val="20"/>
                <w:szCs w:val="20"/>
              </w:rPr>
              <w:t xml:space="preserve">Very or </w:t>
            </w:r>
            <w:r w:rsidR="00164847">
              <w:rPr>
                <w:b/>
                <w:sz w:val="20"/>
                <w:szCs w:val="20"/>
              </w:rPr>
              <w:t>S</w:t>
            </w:r>
            <w:r w:rsidRPr="00CD398F">
              <w:rPr>
                <w:b/>
                <w:sz w:val="20"/>
                <w:szCs w:val="20"/>
              </w:rPr>
              <w:t>omewhat Satisfied</w:t>
            </w:r>
          </w:p>
        </w:tc>
        <w:tc>
          <w:tcPr>
            <w:tcW w:w="1440" w:type="dxa"/>
            <w:shd w:val="clear" w:color="auto" w:fill="8EAADB" w:themeFill="accent1" w:themeFillTint="99"/>
          </w:tcPr>
          <w:p w14:paraId="4218786E" w14:textId="77777777" w:rsidR="00705FD4" w:rsidRPr="00CD398F" w:rsidRDefault="00705FD4" w:rsidP="00164847">
            <w:pPr>
              <w:ind w:left="360"/>
              <w:contextualSpacing/>
              <w:jc w:val="center"/>
              <w:rPr>
                <w:b/>
                <w:sz w:val="20"/>
                <w:szCs w:val="20"/>
              </w:rPr>
            </w:pPr>
            <w:r w:rsidRPr="00CD398F">
              <w:rPr>
                <w:b/>
                <w:sz w:val="20"/>
                <w:szCs w:val="20"/>
              </w:rPr>
              <w:t>Neutral</w:t>
            </w:r>
          </w:p>
        </w:tc>
        <w:tc>
          <w:tcPr>
            <w:tcW w:w="2515" w:type="dxa"/>
            <w:shd w:val="clear" w:color="auto" w:fill="8EAADB" w:themeFill="accent1" w:themeFillTint="99"/>
          </w:tcPr>
          <w:p w14:paraId="3FD0DDEA" w14:textId="77777777" w:rsidR="00705FD4" w:rsidRPr="00CD398F" w:rsidRDefault="00705FD4" w:rsidP="00164847">
            <w:pPr>
              <w:ind w:left="360"/>
              <w:contextualSpacing/>
              <w:jc w:val="center"/>
              <w:rPr>
                <w:b/>
                <w:sz w:val="20"/>
                <w:szCs w:val="20"/>
              </w:rPr>
            </w:pPr>
            <w:r w:rsidRPr="00CD398F">
              <w:rPr>
                <w:b/>
                <w:sz w:val="20"/>
                <w:szCs w:val="20"/>
              </w:rPr>
              <w:t>Dissatisfied or Very Dissatisfied</w:t>
            </w:r>
          </w:p>
        </w:tc>
      </w:tr>
      <w:tr w:rsidR="00705FD4" w:rsidRPr="00CD398F" w14:paraId="2B6BFD36" w14:textId="77777777" w:rsidTr="00164847">
        <w:tc>
          <w:tcPr>
            <w:tcW w:w="3420" w:type="dxa"/>
            <w:shd w:val="clear" w:color="auto" w:fill="8EAADB" w:themeFill="accent1" w:themeFillTint="99"/>
          </w:tcPr>
          <w:p w14:paraId="2FCE9D9E" w14:textId="7F3EBE86" w:rsidR="00705FD4" w:rsidRPr="00CD398F" w:rsidRDefault="00705FD4" w:rsidP="00164847">
            <w:pPr>
              <w:ind w:left="360"/>
              <w:contextualSpacing/>
              <w:jc w:val="center"/>
              <w:rPr>
                <w:b/>
                <w:sz w:val="20"/>
                <w:szCs w:val="20"/>
              </w:rPr>
            </w:pPr>
            <w:r>
              <w:rPr>
                <w:b/>
                <w:sz w:val="20"/>
                <w:szCs w:val="20"/>
              </w:rPr>
              <w:t>Overall SFL 202</w:t>
            </w:r>
            <w:r w:rsidR="00A362D4">
              <w:rPr>
                <w:b/>
                <w:sz w:val="20"/>
                <w:szCs w:val="20"/>
              </w:rPr>
              <w:t>4</w:t>
            </w:r>
            <w:r>
              <w:rPr>
                <w:b/>
                <w:sz w:val="20"/>
                <w:szCs w:val="20"/>
              </w:rPr>
              <w:t xml:space="preserve"> Event &amp; Location</w:t>
            </w:r>
          </w:p>
        </w:tc>
        <w:tc>
          <w:tcPr>
            <w:tcW w:w="2160" w:type="dxa"/>
          </w:tcPr>
          <w:p w14:paraId="248193D6" w14:textId="5B07A99B" w:rsidR="00705FD4" w:rsidRPr="00CD398F" w:rsidRDefault="00A362D4" w:rsidP="00164847">
            <w:pPr>
              <w:ind w:left="360"/>
              <w:contextualSpacing/>
              <w:jc w:val="center"/>
              <w:rPr>
                <w:sz w:val="20"/>
                <w:szCs w:val="20"/>
              </w:rPr>
            </w:pPr>
            <w:r>
              <w:rPr>
                <w:sz w:val="20"/>
                <w:szCs w:val="20"/>
              </w:rPr>
              <w:t>67</w:t>
            </w:r>
          </w:p>
        </w:tc>
        <w:tc>
          <w:tcPr>
            <w:tcW w:w="1440" w:type="dxa"/>
          </w:tcPr>
          <w:p w14:paraId="1A113FA1" w14:textId="0D77EFBE" w:rsidR="00705FD4" w:rsidRPr="00CD398F" w:rsidRDefault="00A362D4" w:rsidP="00164847">
            <w:pPr>
              <w:ind w:left="360"/>
              <w:contextualSpacing/>
              <w:jc w:val="center"/>
              <w:rPr>
                <w:sz w:val="20"/>
                <w:szCs w:val="20"/>
              </w:rPr>
            </w:pPr>
            <w:r>
              <w:rPr>
                <w:sz w:val="20"/>
                <w:szCs w:val="20"/>
              </w:rPr>
              <w:t>17</w:t>
            </w:r>
          </w:p>
        </w:tc>
        <w:tc>
          <w:tcPr>
            <w:tcW w:w="2515" w:type="dxa"/>
          </w:tcPr>
          <w:p w14:paraId="22C2B086" w14:textId="0617F938" w:rsidR="00705FD4" w:rsidRPr="00CD398F" w:rsidRDefault="00A362D4" w:rsidP="00164847">
            <w:pPr>
              <w:ind w:left="360"/>
              <w:contextualSpacing/>
              <w:jc w:val="center"/>
              <w:rPr>
                <w:sz w:val="20"/>
                <w:szCs w:val="20"/>
              </w:rPr>
            </w:pPr>
            <w:r>
              <w:rPr>
                <w:sz w:val="20"/>
                <w:szCs w:val="20"/>
              </w:rPr>
              <w:t>16</w:t>
            </w:r>
          </w:p>
        </w:tc>
      </w:tr>
      <w:tr w:rsidR="00705FD4" w:rsidRPr="00CD398F" w14:paraId="6A8A0B26" w14:textId="77777777" w:rsidTr="00164847">
        <w:tc>
          <w:tcPr>
            <w:tcW w:w="3420" w:type="dxa"/>
            <w:shd w:val="clear" w:color="auto" w:fill="8EAADB" w:themeFill="accent1" w:themeFillTint="99"/>
          </w:tcPr>
          <w:p w14:paraId="68DDD4FC" w14:textId="33A9D5C2" w:rsidR="00705FD4" w:rsidRPr="00CD398F" w:rsidRDefault="00705FD4" w:rsidP="00164847">
            <w:pPr>
              <w:ind w:left="360"/>
              <w:contextualSpacing/>
              <w:jc w:val="center"/>
              <w:rPr>
                <w:b/>
                <w:sz w:val="20"/>
                <w:szCs w:val="20"/>
              </w:rPr>
            </w:pPr>
            <w:r>
              <w:rPr>
                <w:b/>
                <w:sz w:val="20"/>
                <w:szCs w:val="20"/>
              </w:rPr>
              <w:t>Skiing Experience</w:t>
            </w:r>
          </w:p>
        </w:tc>
        <w:tc>
          <w:tcPr>
            <w:tcW w:w="2160" w:type="dxa"/>
          </w:tcPr>
          <w:p w14:paraId="2140B59E" w14:textId="544658B6" w:rsidR="00705FD4" w:rsidRPr="00CD398F" w:rsidRDefault="00A362D4" w:rsidP="00164847">
            <w:pPr>
              <w:ind w:left="360"/>
              <w:contextualSpacing/>
              <w:jc w:val="center"/>
              <w:rPr>
                <w:sz w:val="20"/>
                <w:szCs w:val="20"/>
              </w:rPr>
            </w:pPr>
            <w:r>
              <w:rPr>
                <w:sz w:val="20"/>
                <w:szCs w:val="20"/>
              </w:rPr>
              <w:t>36</w:t>
            </w:r>
          </w:p>
        </w:tc>
        <w:tc>
          <w:tcPr>
            <w:tcW w:w="1440" w:type="dxa"/>
          </w:tcPr>
          <w:p w14:paraId="4A8441B8" w14:textId="32D09E4D" w:rsidR="00705FD4" w:rsidRPr="00CD398F" w:rsidRDefault="00A362D4" w:rsidP="00164847">
            <w:pPr>
              <w:ind w:left="360"/>
              <w:contextualSpacing/>
              <w:jc w:val="center"/>
              <w:rPr>
                <w:sz w:val="20"/>
                <w:szCs w:val="20"/>
              </w:rPr>
            </w:pPr>
            <w:r>
              <w:rPr>
                <w:sz w:val="20"/>
                <w:szCs w:val="20"/>
              </w:rPr>
              <w:t>33</w:t>
            </w:r>
          </w:p>
        </w:tc>
        <w:tc>
          <w:tcPr>
            <w:tcW w:w="2515" w:type="dxa"/>
          </w:tcPr>
          <w:p w14:paraId="4EDA0915" w14:textId="5DD8A5FC" w:rsidR="00705FD4" w:rsidRPr="00CD398F" w:rsidRDefault="00A362D4" w:rsidP="00164847">
            <w:pPr>
              <w:ind w:left="360"/>
              <w:contextualSpacing/>
              <w:jc w:val="center"/>
              <w:rPr>
                <w:sz w:val="20"/>
                <w:szCs w:val="20"/>
              </w:rPr>
            </w:pPr>
            <w:r>
              <w:rPr>
                <w:sz w:val="20"/>
                <w:szCs w:val="20"/>
              </w:rPr>
              <w:t>31</w:t>
            </w:r>
          </w:p>
        </w:tc>
      </w:tr>
      <w:tr w:rsidR="00705FD4" w:rsidRPr="00CD398F" w14:paraId="25D328E2" w14:textId="77777777" w:rsidTr="00164847">
        <w:tc>
          <w:tcPr>
            <w:tcW w:w="3420" w:type="dxa"/>
            <w:shd w:val="clear" w:color="auto" w:fill="8EAADB" w:themeFill="accent1" w:themeFillTint="99"/>
          </w:tcPr>
          <w:p w14:paraId="4CDAA265" w14:textId="100A0019" w:rsidR="00705FD4" w:rsidRPr="00CD398F" w:rsidRDefault="00705FD4" w:rsidP="00164847">
            <w:pPr>
              <w:ind w:left="360"/>
              <w:contextualSpacing/>
              <w:jc w:val="center"/>
              <w:rPr>
                <w:b/>
                <w:sz w:val="20"/>
                <w:szCs w:val="20"/>
              </w:rPr>
            </w:pPr>
            <w:r>
              <w:rPr>
                <w:b/>
                <w:sz w:val="20"/>
                <w:szCs w:val="20"/>
              </w:rPr>
              <w:t>Non-Skiing Experience</w:t>
            </w:r>
          </w:p>
        </w:tc>
        <w:tc>
          <w:tcPr>
            <w:tcW w:w="2160" w:type="dxa"/>
          </w:tcPr>
          <w:p w14:paraId="7A94E49D" w14:textId="3C4F96C8" w:rsidR="00705FD4" w:rsidRPr="00CD398F" w:rsidRDefault="00A362D4" w:rsidP="00164847">
            <w:pPr>
              <w:ind w:left="360"/>
              <w:contextualSpacing/>
              <w:jc w:val="center"/>
              <w:rPr>
                <w:sz w:val="20"/>
                <w:szCs w:val="20"/>
              </w:rPr>
            </w:pPr>
            <w:r>
              <w:rPr>
                <w:sz w:val="20"/>
                <w:szCs w:val="20"/>
              </w:rPr>
              <w:t>67</w:t>
            </w:r>
          </w:p>
        </w:tc>
        <w:tc>
          <w:tcPr>
            <w:tcW w:w="1440" w:type="dxa"/>
          </w:tcPr>
          <w:p w14:paraId="3D1358C4" w14:textId="5CC6F647" w:rsidR="00705FD4" w:rsidRPr="00CD398F" w:rsidRDefault="00A362D4" w:rsidP="00164847">
            <w:pPr>
              <w:ind w:left="360"/>
              <w:contextualSpacing/>
              <w:jc w:val="center"/>
              <w:rPr>
                <w:sz w:val="20"/>
                <w:szCs w:val="20"/>
              </w:rPr>
            </w:pPr>
            <w:r>
              <w:rPr>
                <w:sz w:val="20"/>
                <w:szCs w:val="20"/>
              </w:rPr>
              <w:t>21</w:t>
            </w:r>
          </w:p>
        </w:tc>
        <w:tc>
          <w:tcPr>
            <w:tcW w:w="2515" w:type="dxa"/>
          </w:tcPr>
          <w:p w14:paraId="2A412940" w14:textId="397A54B3" w:rsidR="00705FD4" w:rsidRPr="00CD398F" w:rsidRDefault="00A362D4" w:rsidP="00164847">
            <w:pPr>
              <w:ind w:left="360"/>
              <w:contextualSpacing/>
              <w:jc w:val="center"/>
              <w:rPr>
                <w:sz w:val="20"/>
                <w:szCs w:val="20"/>
              </w:rPr>
            </w:pPr>
            <w:r>
              <w:rPr>
                <w:sz w:val="20"/>
                <w:szCs w:val="20"/>
              </w:rPr>
              <w:t>12</w:t>
            </w:r>
          </w:p>
        </w:tc>
      </w:tr>
      <w:tr w:rsidR="00705FD4" w:rsidRPr="00B33135" w14:paraId="7E81895E" w14:textId="77777777" w:rsidTr="00164847">
        <w:tc>
          <w:tcPr>
            <w:tcW w:w="3420" w:type="dxa"/>
            <w:shd w:val="clear" w:color="auto" w:fill="8EAADB" w:themeFill="accent1" w:themeFillTint="99"/>
          </w:tcPr>
          <w:p w14:paraId="30D433BB" w14:textId="7C36488D" w:rsidR="00705FD4" w:rsidRPr="00B33135" w:rsidRDefault="00705FD4" w:rsidP="00164847">
            <w:pPr>
              <w:ind w:left="360"/>
              <w:contextualSpacing/>
              <w:jc w:val="center"/>
              <w:rPr>
                <w:b/>
                <w:sz w:val="20"/>
                <w:szCs w:val="20"/>
              </w:rPr>
            </w:pPr>
            <w:r w:rsidRPr="00B33135">
              <w:rPr>
                <w:b/>
                <w:sz w:val="20"/>
                <w:szCs w:val="20"/>
              </w:rPr>
              <w:t>SFL Organization Experience</w:t>
            </w:r>
          </w:p>
        </w:tc>
        <w:tc>
          <w:tcPr>
            <w:tcW w:w="2160" w:type="dxa"/>
          </w:tcPr>
          <w:p w14:paraId="57D1474D" w14:textId="77DF3573" w:rsidR="00705FD4" w:rsidRPr="00B33135" w:rsidRDefault="00A362D4" w:rsidP="00164847">
            <w:pPr>
              <w:ind w:left="360"/>
              <w:contextualSpacing/>
              <w:jc w:val="center"/>
              <w:rPr>
                <w:sz w:val="20"/>
                <w:szCs w:val="20"/>
              </w:rPr>
            </w:pPr>
            <w:r w:rsidRPr="00B33135">
              <w:rPr>
                <w:sz w:val="20"/>
                <w:szCs w:val="20"/>
              </w:rPr>
              <w:t>79</w:t>
            </w:r>
          </w:p>
        </w:tc>
        <w:tc>
          <w:tcPr>
            <w:tcW w:w="1440" w:type="dxa"/>
          </w:tcPr>
          <w:p w14:paraId="12A941EC" w14:textId="62C4F836" w:rsidR="00705FD4" w:rsidRPr="00B33135" w:rsidRDefault="00A362D4" w:rsidP="00164847">
            <w:pPr>
              <w:ind w:left="360"/>
              <w:contextualSpacing/>
              <w:jc w:val="center"/>
              <w:rPr>
                <w:sz w:val="20"/>
                <w:szCs w:val="20"/>
              </w:rPr>
            </w:pPr>
            <w:r w:rsidRPr="00B33135">
              <w:rPr>
                <w:sz w:val="20"/>
                <w:szCs w:val="20"/>
              </w:rPr>
              <w:t>16</w:t>
            </w:r>
          </w:p>
        </w:tc>
        <w:tc>
          <w:tcPr>
            <w:tcW w:w="2515" w:type="dxa"/>
          </w:tcPr>
          <w:p w14:paraId="0252B243" w14:textId="397317C5" w:rsidR="00705FD4" w:rsidRPr="00B33135" w:rsidRDefault="00A362D4" w:rsidP="00164847">
            <w:pPr>
              <w:ind w:left="360"/>
              <w:contextualSpacing/>
              <w:jc w:val="center"/>
              <w:rPr>
                <w:sz w:val="20"/>
                <w:szCs w:val="20"/>
              </w:rPr>
            </w:pPr>
            <w:r w:rsidRPr="00B33135">
              <w:rPr>
                <w:sz w:val="20"/>
                <w:szCs w:val="20"/>
              </w:rPr>
              <w:t>5</w:t>
            </w:r>
          </w:p>
        </w:tc>
      </w:tr>
      <w:tr w:rsidR="00705FD4" w:rsidRPr="00B33135" w14:paraId="3EA97144" w14:textId="77777777" w:rsidTr="00164847">
        <w:tc>
          <w:tcPr>
            <w:tcW w:w="3420" w:type="dxa"/>
            <w:shd w:val="clear" w:color="auto" w:fill="8EAADB" w:themeFill="accent1" w:themeFillTint="99"/>
          </w:tcPr>
          <w:p w14:paraId="4A7FD49B" w14:textId="395C37F1" w:rsidR="00705FD4" w:rsidRPr="00B33135" w:rsidRDefault="00705FD4" w:rsidP="00164847">
            <w:pPr>
              <w:ind w:left="360"/>
              <w:contextualSpacing/>
              <w:jc w:val="center"/>
              <w:rPr>
                <w:b/>
                <w:sz w:val="20"/>
                <w:szCs w:val="20"/>
              </w:rPr>
            </w:pPr>
            <w:r w:rsidRPr="00B33135">
              <w:rPr>
                <w:b/>
                <w:sz w:val="20"/>
                <w:szCs w:val="20"/>
              </w:rPr>
              <w:t>Value for the Time &amp; Money</w:t>
            </w:r>
          </w:p>
        </w:tc>
        <w:tc>
          <w:tcPr>
            <w:tcW w:w="2160" w:type="dxa"/>
          </w:tcPr>
          <w:p w14:paraId="250C2915" w14:textId="7CF65BDA" w:rsidR="00705FD4" w:rsidRPr="00B33135" w:rsidRDefault="00A362D4" w:rsidP="00164847">
            <w:pPr>
              <w:ind w:left="360"/>
              <w:contextualSpacing/>
              <w:jc w:val="center"/>
              <w:rPr>
                <w:sz w:val="20"/>
                <w:szCs w:val="20"/>
              </w:rPr>
            </w:pPr>
            <w:r w:rsidRPr="00B33135">
              <w:rPr>
                <w:sz w:val="20"/>
                <w:szCs w:val="20"/>
              </w:rPr>
              <w:t>65</w:t>
            </w:r>
          </w:p>
        </w:tc>
        <w:tc>
          <w:tcPr>
            <w:tcW w:w="1440" w:type="dxa"/>
          </w:tcPr>
          <w:p w14:paraId="5E90DE3F" w14:textId="232DC9C6" w:rsidR="00705FD4" w:rsidRPr="00B33135" w:rsidRDefault="00A362D4" w:rsidP="00164847">
            <w:pPr>
              <w:ind w:left="360"/>
              <w:contextualSpacing/>
              <w:jc w:val="center"/>
              <w:rPr>
                <w:sz w:val="20"/>
                <w:szCs w:val="20"/>
              </w:rPr>
            </w:pPr>
            <w:r w:rsidRPr="00B33135">
              <w:rPr>
                <w:sz w:val="20"/>
                <w:szCs w:val="20"/>
              </w:rPr>
              <w:t>22</w:t>
            </w:r>
          </w:p>
        </w:tc>
        <w:tc>
          <w:tcPr>
            <w:tcW w:w="2515" w:type="dxa"/>
          </w:tcPr>
          <w:p w14:paraId="76AB0BFF" w14:textId="2848CC11" w:rsidR="00705FD4" w:rsidRPr="00B33135" w:rsidRDefault="00A362D4" w:rsidP="00164847">
            <w:pPr>
              <w:ind w:left="360"/>
              <w:contextualSpacing/>
              <w:jc w:val="center"/>
              <w:rPr>
                <w:sz w:val="20"/>
                <w:szCs w:val="20"/>
              </w:rPr>
            </w:pPr>
            <w:r w:rsidRPr="00B33135">
              <w:rPr>
                <w:sz w:val="20"/>
                <w:szCs w:val="20"/>
              </w:rPr>
              <w:t>14</w:t>
            </w:r>
          </w:p>
        </w:tc>
      </w:tr>
      <w:bookmarkEnd w:id="2"/>
    </w:tbl>
    <w:p w14:paraId="056B08C9" w14:textId="77777777" w:rsidR="00E3594C" w:rsidRPr="00B33135" w:rsidRDefault="00E3594C" w:rsidP="00164847">
      <w:pPr>
        <w:spacing w:after="0"/>
        <w:ind w:left="360"/>
        <w:contextualSpacing/>
        <w:jc w:val="center"/>
        <w:rPr>
          <w:sz w:val="20"/>
          <w:szCs w:val="20"/>
        </w:rPr>
      </w:pPr>
    </w:p>
    <w:p w14:paraId="763CBAA4" w14:textId="6A894620" w:rsidR="007C038A" w:rsidRPr="00B33135" w:rsidRDefault="00E3594C" w:rsidP="005F3F7C">
      <w:pPr>
        <w:spacing w:after="0"/>
        <w:contextualSpacing/>
        <w:rPr>
          <w:b/>
          <w:bCs/>
          <w:u w:val="single"/>
        </w:rPr>
      </w:pPr>
      <w:bookmarkStart w:id="4" w:name="_Hlk131253057"/>
      <w:bookmarkEnd w:id="3"/>
      <w:r w:rsidRPr="00B33135">
        <w:rPr>
          <w:b/>
          <w:bCs/>
          <w:u w:val="single"/>
        </w:rPr>
        <w:t>Q</w:t>
      </w:r>
      <w:r w:rsidR="004B161E" w:rsidRPr="00B33135">
        <w:rPr>
          <w:b/>
          <w:bCs/>
          <w:u w:val="single"/>
        </w:rPr>
        <w:t>uestion 2: Rate key aspect</w:t>
      </w:r>
      <w:r w:rsidR="00704DA8" w:rsidRPr="00B33135">
        <w:rPr>
          <w:b/>
          <w:bCs/>
          <w:u w:val="single"/>
        </w:rPr>
        <w:t>s</w:t>
      </w:r>
      <w:r w:rsidR="004B161E" w:rsidRPr="00B33135">
        <w:rPr>
          <w:b/>
          <w:bCs/>
          <w:u w:val="single"/>
        </w:rPr>
        <w:t xml:space="preserve"> of your SKIING experience; everything “on snow”</w:t>
      </w:r>
    </w:p>
    <w:p w14:paraId="4AE2082B" w14:textId="70C0FD56" w:rsidR="0000249A" w:rsidRPr="00B33135" w:rsidRDefault="00CF7D80" w:rsidP="00732B32">
      <w:pPr>
        <w:spacing w:after="0"/>
        <w:contextualSpacing/>
      </w:pPr>
      <w:r w:rsidRPr="00B33135">
        <w:rPr>
          <w:b/>
          <w:bCs/>
        </w:rPr>
        <w:t xml:space="preserve">Summary &amp; </w:t>
      </w:r>
      <w:r w:rsidR="005F3F7C" w:rsidRPr="00B33135">
        <w:rPr>
          <w:b/>
          <w:bCs/>
        </w:rPr>
        <w:t>Implications:</w:t>
      </w:r>
      <w:r w:rsidR="005F3F7C" w:rsidRPr="00B33135">
        <w:t xml:space="preserve"> </w:t>
      </w:r>
      <w:r w:rsidR="0000249A" w:rsidRPr="00B33135">
        <w:t xml:space="preserve"> Note; This question included a caveat statement reminding respondents: “…taking into account this season’s low &amp; no snow conditions.”</w:t>
      </w:r>
    </w:p>
    <w:p w14:paraId="04BED378" w14:textId="219D1B90" w:rsidR="00D57343" w:rsidRPr="00B33135" w:rsidRDefault="0000249A" w:rsidP="00732B32">
      <w:pPr>
        <w:spacing w:after="0"/>
        <w:contextualSpacing/>
        <w:rPr>
          <w:bCs/>
          <w:noProof/>
        </w:rPr>
      </w:pPr>
      <w:r w:rsidRPr="00B33135">
        <w:t>Three of the seven</w:t>
      </w:r>
      <w:r w:rsidR="005F3F7C" w:rsidRPr="00B33135">
        <w:t xml:space="preserve"> elements rank</w:t>
      </w:r>
      <w:r w:rsidRPr="00B33135">
        <w:t xml:space="preserve">ed positive in </w:t>
      </w:r>
      <w:r w:rsidR="00B33135" w:rsidRPr="00B33135">
        <w:t>satisfaction:</w:t>
      </w:r>
      <w:r w:rsidRPr="00B33135">
        <w:t xml:space="preserve"> Skier &amp; Guide Matching and Relationship</w:t>
      </w:r>
      <w:r w:rsidR="008922F9" w:rsidRPr="00B33135">
        <w:t xml:space="preserve"> 86%, Saturday “no Snow” games 80% and giant ski 72% very</w:t>
      </w:r>
      <w:r w:rsidR="004E1EBB" w:rsidRPr="00B33135">
        <w:t xml:space="preserve"> or somewhat satisfied</w:t>
      </w:r>
      <w:r w:rsidR="008922F9" w:rsidRPr="00B33135">
        <w:t xml:space="preserve">. Other </w:t>
      </w:r>
      <w:r w:rsidR="004935B0" w:rsidRPr="00B33135">
        <w:t>element</w:t>
      </w:r>
      <w:r w:rsidR="008922F9" w:rsidRPr="00B33135">
        <w:t>s</w:t>
      </w:r>
      <w:r w:rsidR="004935B0" w:rsidRPr="00B33135">
        <w:t xml:space="preserve"> ranked </w:t>
      </w:r>
      <w:r w:rsidR="005F3F7C" w:rsidRPr="00B33135">
        <w:t>low</w:t>
      </w:r>
      <w:r w:rsidR="008922F9" w:rsidRPr="00B33135">
        <w:t>er; SFL Guide Training 68%, SFL Skill Sessions 67%, Northwood Golf Club 66%</w:t>
      </w:r>
      <w:r w:rsidR="005F3F7C" w:rsidRPr="00B33135">
        <w:t xml:space="preserve">, </w:t>
      </w:r>
      <w:r w:rsidR="008922F9" w:rsidRPr="00B33135">
        <w:t>and SFL Trails 50% very or somewhat satisfied. T</w:t>
      </w:r>
      <w:r w:rsidR="005F3F7C" w:rsidRPr="00B33135">
        <w:t xml:space="preserve">he highest </w:t>
      </w:r>
      <w:r w:rsidR="00492E40" w:rsidRPr="00B33135">
        <w:t xml:space="preserve">dissatisfaction </w:t>
      </w:r>
      <w:r w:rsidR="008922F9" w:rsidRPr="00B33135">
        <w:t xml:space="preserve">was for SFL Trails. </w:t>
      </w:r>
      <w:r w:rsidR="005F3F7C" w:rsidRPr="00B33135">
        <w:t xml:space="preserve"> Looking at the verbatim responses will provide specific insight into both positive and </w:t>
      </w:r>
      <w:r w:rsidR="00021500" w:rsidRPr="00B33135">
        <w:t>negative/</w:t>
      </w:r>
      <w:r w:rsidR="005F3F7C" w:rsidRPr="00B33135">
        <w:t xml:space="preserve">opportunity areas for </w:t>
      </w:r>
      <w:r w:rsidR="008922F9" w:rsidRPr="00B33135">
        <w:t xml:space="preserve">key elements of </w:t>
      </w:r>
      <w:r w:rsidR="005F3F7C" w:rsidRPr="00B33135">
        <w:t>the overall on</w:t>
      </w:r>
      <w:r w:rsidR="00D57343" w:rsidRPr="00B33135">
        <w:t>-</w:t>
      </w:r>
      <w:r w:rsidR="005F3F7C" w:rsidRPr="00B33135">
        <w:t xml:space="preserve">snow experience. </w:t>
      </w:r>
    </w:p>
    <w:p w14:paraId="0D068E1F" w14:textId="35DA2919" w:rsidR="004A69DF" w:rsidRPr="00B33135" w:rsidRDefault="004A69DF" w:rsidP="005F3F7C">
      <w:pPr>
        <w:spacing w:after="0"/>
        <w:contextualSpacing/>
      </w:pPr>
      <w:r w:rsidRPr="00B33135">
        <w:rPr>
          <w:bCs/>
          <w:noProof/>
        </w:rPr>
        <w:t>Note; This section asks respondents to rank key areas and elements within the skiing experience.</w:t>
      </w:r>
    </w:p>
    <w:tbl>
      <w:tblPr>
        <w:tblStyle w:val="TableGrid"/>
        <w:tblW w:w="9540" w:type="dxa"/>
        <w:tblInd w:w="-185" w:type="dxa"/>
        <w:tblLook w:val="04A0" w:firstRow="1" w:lastRow="0" w:firstColumn="1" w:lastColumn="0" w:noHBand="0" w:noVBand="1"/>
      </w:tblPr>
      <w:tblGrid>
        <w:gridCol w:w="4230"/>
        <w:gridCol w:w="1980"/>
        <w:gridCol w:w="1530"/>
        <w:gridCol w:w="1800"/>
      </w:tblGrid>
      <w:tr w:rsidR="00452CBF" w:rsidRPr="00B33135" w14:paraId="604A522B" w14:textId="77777777" w:rsidTr="00164847">
        <w:tc>
          <w:tcPr>
            <w:tcW w:w="4230" w:type="dxa"/>
            <w:shd w:val="clear" w:color="auto" w:fill="8EAADB" w:themeFill="accent1" w:themeFillTint="99"/>
          </w:tcPr>
          <w:bookmarkEnd w:id="4"/>
          <w:p w14:paraId="4AEBA554" w14:textId="77777777" w:rsidR="00452CBF" w:rsidRPr="00B33135" w:rsidRDefault="00452CBF" w:rsidP="004B161E">
            <w:pPr>
              <w:pStyle w:val="ListParagraph"/>
              <w:ind w:left="360"/>
              <w:rPr>
                <w:b/>
                <w:sz w:val="20"/>
                <w:szCs w:val="20"/>
              </w:rPr>
            </w:pPr>
            <w:r w:rsidRPr="00B33135">
              <w:rPr>
                <w:b/>
                <w:sz w:val="20"/>
                <w:szCs w:val="20"/>
              </w:rPr>
              <w:t xml:space="preserve">Question 2: </w:t>
            </w:r>
          </w:p>
          <w:p w14:paraId="501A3EDE" w14:textId="4DF838F0" w:rsidR="00452CBF" w:rsidRPr="00B33135" w:rsidRDefault="00452CBF" w:rsidP="004B161E">
            <w:pPr>
              <w:pStyle w:val="ListParagraph"/>
              <w:ind w:left="360"/>
              <w:rPr>
                <w:b/>
                <w:sz w:val="20"/>
                <w:szCs w:val="20"/>
              </w:rPr>
            </w:pPr>
            <w:r w:rsidRPr="00B33135">
              <w:rPr>
                <w:b/>
                <w:sz w:val="20"/>
                <w:szCs w:val="20"/>
              </w:rPr>
              <w:t>Ski Experience</w:t>
            </w:r>
          </w:p>
        </w:tc>
        <w:tc>
          <w:tcPr>
            <w:tcW w:w="1980" w:type="dxa"/>
            <w:shd w:val="clear" w:color="auto" w:fill="8EAADB" w:themeFill="accent1" w:themeFillTint="99"/>
          </w:tcPr>
          <w:p w14:paraId="19EAB1FA" w14:textId="77777777" w:rsidR="00452CBF" w:rsidRPr="00B33135" w:rsidRDefault="00452CBF" w:rsidP="00164847">
            <w:pPr>
              <w:ind w:left="360"/>
              <w:contextualSpacing/>
              <w:jc w:val="center"/>
              <w:rPr>
                <w:b/>
                <w:sz w:val="20"/>
                <w:szCs w:val="20"/>
              </w:rPr>
            </w:pPr>
            <w:r w:rsidRPr="00B33135">
              <w:rPr>
                <w:b/>
                <w:sz w:val="20"/>
                <w:szCs w:val="20"/>
              </w:rPr>
              <w:t>Very or Somewhat Satisfied</w:t>
            </w:r>
          </w:p>
        </w:tc>
        <w:tc>
          <w:tcPr>
            <w:tcW w:w="1530" w:type="dxa"/>
            <w:shd w:val="clear" w:color="auto" w:fill="8EAADB" w:themeFill="accent1" w:themeFillTint="99"/>
          </w:tcPr>
          <w:p w14:paraId="5BBA89CD" w14:textId="77777777" w:rsidR="00452CBF" w:rsidRPr="00B33135" w:rsidRDefault="00452CBF" w:rsidP="00164847">
            <w:pPr>
              <w:ind w:left="360"/>
              <w:contextualSpacing/>
              <w:jc w:val="center"/>
              <w:rPr>
                <w:b/>
                <w:sz w:val="20"/>
                <w:szCs w:val="20"/>
              </w:rPr>
            </w:pPr>
            <w:r w:rsidRPr="00B33135">
              <w:rPr>
                <w:b/>
                <w:sz w:val="20"/>
                <w:szCs w:val="20"/>
              </w:rPr>
              <w:t>Neutral</w:t>
            </w:r>
          </w:p>
        </w:tc>
        <w:tc>
          <w:tcPr>
            <w:tcW w:w="1800" w:type="dxa"/>
            <w:shd w:val="clear" w:color="auto" w:fill="8EAADB" w:themeFill="accent1" w:themeFillTint="99"/>
          </w:tcPr>
          <w:p w14:paraId="1E457057" w14:textId="77777777" w:rsidR="00452CBF" w:rsidRPr="00B33135" w:rsidRDefault="00452CBF" w:rsidP="00164847">
            <w:pPr>
              <w:ind w:left="360"/>
              <w:contextualSpacing/>
              <w:jc w:val="center"/>
              <w:rPr>
                <w:b/>
                <w:sz w:val="20"/>
                <w:szCs w:val="20"/>
              </w:rPr>
            </w:pPr>
            <w:r w:rsidRPr="00B33135">
              <w:rPr>
                <w:b/>
                <w:sz w:val="20"/>
                <w:szCs w:val="20"/>
              </w:rPr>
              <w:t>Dissatisfied or Very Dissatisfied</w:t>
            </w:r>
          </w:p>
        </w:tc>
      </w:tr>
      <w:tr w:rsidR="00452CBF" w:rsidRPr="00B33135" w14:paraId="4D58DE15" w14:textId="77777777" w:rsidTr="00164847">
        <w:tc>
          <w:tcPr>
            <w:tcW w:w="4230" w:type="dxa"/>
            <w:shd w:val="clear" w:color="auto" w:fill="8EAADB" w:themeFill="accent1" w:themeFillTint="99"/>
          </w:tcPr>
          <w:p w14:paraId="1E3F13E4" w14:textId="3288DE77" w:rsidR="00452CBF" w:rsidRPr="00B33135" w:rsidRDefault="00A362D4" w:rsidP="003F16C2">
            <w:pPr>
              <w:ind w:left="360"/>
              <w:contextualSpacing/>
              <w:rPr>
                <w:b/>
                <w:sz w:val="20"/>
                <w:szCs w:val="20"/>
              </w:rPr>
            </w:pPr>
            <w:r w:rsidRPr="00B33135">
              <w:rPr>
                <w:b/>
                <w:sz w:val="20"/>
                <w:szCs w:val="20"/>
              </w:rPr>
              <w:t>Northwood Gol</w:t>
            </w:r>
            <w:r w:rsidR="008922F9" w:rsidRPr="00B33135">
              <w:rPr>
                <w:b/>
                <w:sz w:val="20"/>
                <w:szCs w:val="20"/>
              </w:rPr>
              <w:t>f</w:t>
            </w:r>
            <w:r w:rsidRPr="00B33135">
              <w:rPr>
                <w:b/>
                <w:sz w:val="20"/>
                <w:szCs w:val="20"/>
              </w:rPr>
              <w:t xml:space="preserve"> Club Skiing</w:t>
            </w:r>
          </w:p>
        </w:tc>
        <w:tc>
          <w:tcPr>
            <w:tcW w:w="1980" w:type="dxa"/>
          </w:tcPr>
          <w:p w14:paraId="74EAC441" w14:textId="3B5F5452" w:rsidR="00452CBF" w:rsidRPr="00B33135" w:rsidRDefault="00A362D4" w:rsidP="00164847">
            <w:pPr>
              <w:ind w:left="360"/>
              <w:contextualSpacing/>
              <w:jc w:val="center"/>
              <w:rPr>
                <w:sz w:val="20"/>
                <w:szCs w:val="20"/>
              </w:rPr>
            </w:pPr>
            <w:r w:rsidRPr="00B33135">
              <w:rPr>
                <w:sz w:val="20"/>
                <w:szCs w:val="20"/>
              </w:rPr>
              <w:t>66</w:t>
            </w:r>
          </w:p>
        </w:tc>
        <w:tc>
          <w:tcPr>
            <w:tcW w:w="1530" w:type="dxa"/>
          </w:tcPr>
          <w:p w14:paraId="6D77D4D1" w14:textId="568F9D1A" w:rsidR="00452CBF" w:rsidRPr="00B33135" w:rsidRDefault="00A362D4" w:rsidP="00164847">
            <w:pPr>
              <w:ind w:left="360"/>
              <w:contextualSpacing/>
              <w:jc w:val="center"/>
              <w:rPr>
                <w:sz w:val="20"/>
                <w:szCs w:val="20"/>
              </w:rPr>
            </w:pPr>
            <w:r w:rsidRPr="00B33135">
              <w:rPr>
                <w:sz w:val="20"/>
                <w:szCs w:val="20"/>
              </w:rPr>
              <w:t>21</w:t>
            </w:r>
          </w:p>
        </w:tc>
        <w:tc>
          <w:tcPr>
            <w:tcW w:w="1800" w:type="dxa"/>
          </w:tcPr>
          <w:p w14:paraId="292C42A6" w14:textId="1031E7AA" w:rsidR="00452CBF" w:rsidRPr="00B33135" w:rsidRDefault="00A362D4" w:rsidP="00164847">
            <w:pPr>
              <w:ind w:left="360"/>
              <w:contextualSpacing/>
              <w:jc w:val="center"/>
              <w:rPr>
                <w:sz w:val="20"/>
                <w:szCs w:val="20"/>
              </w:rPr>
            </w:pPr>
            <w:r w:rsidRPr="00B33135">
              <w:rPr>
                <w:sz w:val="20"/>
                <w:szCs w:val="20"/>
              </w:rPr>
              <w:t>14</w:t>
            </w:r>
          </w:p>
        </w:tc>
      </w:tr>
      <w:tr w:rsidR="00452CBF" w:rsidRPr="00B33135" w14:paraId="38CDD068" w14:textId="77777777" w:rsidTr="00164847">
        <w:tc>
          <w:tcPr>
            <w:tcW w:w="4230" w:type="dxa"/>
            <w:shd w:val="clear" w:color="auto" w:fill="8EAADB" w:themeFill="accent1" w:themeFillTint="99"/>
          </w:tcPr>
          <w:p w14:paraId="654CA76A" w14:textId="6CD51A88" w:rsidR="00452CBF" w:rsidRPr="00B33135" w:rsidRDefault="00452CBF" w:rsidP="003F16C2">
            <w:pPr>
              <w:ind w:left="360"/>
              <w:contextualSpacing/>
              <w:rPr>
                <w:b/>
                <w:sz w:val="20"/>
                <w:szCs w:val="20"/>
              </w:rPr>
            </w:pPr>
            <w:r w:rsidRPr="00B33135">
              <w:rPr>
                <w:b/>
                <w:sz w:val="20"/>
                <w:szCs w:val="20"/>
              </w:rPr>
              <w:t>Skier</w:t>
            </w:r>
            <w:r w:rsidR="00A362D4" w:rsidRPr="00B33135">
              <w:rPr>
                <w:b/>
                <w:sz w:val="20"/>
                <w:szCs w:val="20"/>
              </w:rPr>
              <w:t xml:space="preserve"> &amp;</w:t>
            </w:r>
            <w:r w:rsidRPr="00B33135">
              <w:rPr>
                <w:b/>
                <w:sz w:val="20"/>
                <w:szCs w:val="20"/>
              </w:rPr>
              <w:t xml:space="preserve"> Guide Matching</w:t>
            </w:r>
            <w:r w:rsidR="00A362D4" w:rsidRPr="00B33135">
              <w:rPr>
                <w:b/>
                <w:sz w:val="20"/>
                <w:szCs w:val="20"/>
              </w:rPr>
              <w:t xml:space="preserve"> and Relationship</w:t>
            </w:r>
          </w:p>
        </w:tc>
        <w:tc>
          <w:tcPr>
            <w:tcW w:w="1980" w:type="dxa"/>
          </w:tcPr>
          <w:p w14:paraId="48BF7AE7" w14:textId="7C4534BB" w:rsidR="00452CBF" w:rsidRPr="00B33135" w:rsidRDefault="00A362D4" w:rsidP="00164847">
            <w:pPr>
              <w:ind w:left="360"/>
              <w:contextualSpacing/>
              <w:jc w:val="center"/>
              <w:rPr>
                <w:sz w:val="20"/>
                <w:szCs w:val="20"/>
              </w:rPr>
            </w:pPr>
            <w:r w:rsidRPr="00B33135">
              <w:rPr>
                <w:sz w:val="20"/>
                <w:szCs w:val="20"/>
              </w:rPr>
              <w:t>86</w:t>
            </w:r>
          </w:p>
        </w:tc>
        <w:tc>
          <w:tcPr>
            <w:tcW w:w="1530" w:type="dxa"/>
          </w:tcPr>
          <w:p w14:paraId="74DAD13F" w14:textId="03D99D84" w:rsidR="00452CBF" w:rsidRPr="00B33135" w:rsidRDefault="00A362D4" w:rsidP="00164847">
            <w:pPr>
              <w:ind w:left="360"/>
              <w:contextualSpacing/>
              <w:jc w:val="center"/>
              <w:rPr>
                <w:sz w:val="20"/>
                <w:szCs w:val="20"/>
              </w:rPr>
            </w:pPr>
            <w:r w:rsidRPr="00B33135">
              <w:rPr>
                <w:sz w:val="20"/>
                <w:szCs w:val="20"/>
              </w:rPr>
              <w:t>10</w:t>
            </w:r>
          </w:p>
        </w:tc>
        <w:tc>
          <w:tcPr>
            <w:tcW w:w="1800" w:type="dxa"/>
          </w:tcPr>
          <w:p w14:paraId="099A5C38" w14:textId="4E7C7478" w:rsidR="00452CBF" w:rsidRPr="00B33135" w:rsidRDefault="00A362D4" w:rsidP="00164847">
            <w:pPr>
              <w:ind w:left="360"/>
              <w:contextualSpacing/>
              <w:jc w:val="center"/>
              <w:rPr>
                <w:sz w:val="20"/>
                <w:szCs w:val="20"/>
              </w:rPr>
            </w:pPr>
            <w:r w:rsidRPr="00B33135">
              <w:rPr>
                <w:sz w:val="20"/>
                <w:szCs w:val="20"/>
              </w:rPr>
              <w:t>5</w:t>
            </w:r>
          </w:p>
        </w:tc>
      </w:tr>
      <w:tr w:rsidR="00452CBF" w:rsidRPr="00B33135" w14:paraId="5E718812" w14:textId="77777777" w:rsidTr="00164847">
        <w:tc>
          <w:tcPr>
            <w:tcW w:w="4230" w:type="dxa"/>
            <w:shd w:val="clear" w:color="auto" w:fill="8EAADB" w:themeFill="accent1" w:themeFillTint="99"/>
          </w:tcPr>
          <w:p w14:paraId="4AC108C3" w14:textId="1672D27A" w:rsidR="00452CBF" w:rsidRPr="00B33135" w:rsidRDefault="00452CBF" w:rsidP="003F16C2">
            <w:pPr>
              <w:ind w:left="360"/>
              <w:contextualSpacing/>
              <w:rPr>
                <w:b/>
                <w:sz w:val="20"/>
                <w:szCs w:val="20"/>
              </w:rPr>
            </w:pPr>
            <w:r w:rsidRPr="00B33135">
              <w:rPr>
                <w:b/>
                <w:sz w:val="20"/>
                <w:szCs w:val="20"/>
              </w:rPr>
              <w:t>SFL Trails</w:t>
            </w:r>
          </w:p>
        </w:tc>
        <w:tc>
          <w:tcPr>
            <w:tcW w:w="1980" w:type="dxa"/>
          </w:tcPr>
          <w:p w14:paraId="6A7A0FA8" w14:textId="5F5311C9" w:rsidR="00452CBF" w:rsidRPr="00B33135" w:rsidRDefault="00434226" w:rsidP="00164847">
            <w:pPr>
              <w:ind w:left="360"/>
              <w:contextualSpacing/>
              <w:jc w:val="center"/>
              <w:rPr>
                <w:sz w:val="20"/>
                <w:szCs w:val="20"/>
              </w:rPr>
            </w:pPr>
            <w:r w:rsidRPr="00B33135">
              <w:rPr>
                <w:sz w:val="20"/>
                <w:szCs w:val="20"/>
              </w:rPr>
              <w:t>50</w:t>
            </w:r>
          </w:p>
        </w:tc>
        <w:tc>
          <w:tcPr>
            <w:tcW w:w="1530" w:type="dxa"/>
          </w:tcPr>
          <w:p w14:paraId="67B792AB" w14:textId="3986CABE" w:rsidR="00452CBF" w:rsidRPr="00B33135" w:rsidRDefault="00434226" w:rsidP="00164847">
            <w:pPr>
              <w:ind w:left="360"/>
              <w:contextualSpacing/>
              <w:jc w:val="center"/>
              <w:rPr>
                <w:sz w:val="20"/>
                <w:szCs w:val="20"/>
              </w:rPr>
            </w:pPr>
            <w:r w:rsidRPr="00B33135">
              <w:rPr>
                <w:sz w:val="20"/>
                <w:szCs w:val="20"/>
              </w:rPr>
              <w:t>28</w:t>
            </w:r>
          </w:p>
        </w:tc>
        <w:tc>
          <w:tcPr>
            <w:tcW w:w="1800" w:type="dxa"/>
          </w:tcPr>
          <w:p w14:paraId="0882A6E1" w14:textId="00B7C3ED" w:rsidR="00452CBF" w:rsidRPr="00B33135" w:rsidRDefault="00434226" w:rsidP="00164847">
            <w:pPr>
              <w:ind w:left="360"/>
              <w:contextualSpacing/>
              <w:jc w:val="center"/>
              <w:rPr>
                <w:sz w:val="20"/>
                <w:szCs w:val="20"/>
              </w:rPr>
            </w:pPr>
            <w:r w:rsidRPr="00B33135">
              <w:rPr>
                <w:sz w:val="20"/>
                <w:szCs w:val="20"/>
              </w:rPr>
              <w:t>22</w:t>
            </w:r>
          </w:p>
        </w:tc>
      </w:tr>
      <w:tr w:rsidR="00452CBF" w:rsidRPr="00B33135" w14:paraId="6B179FEC" w14:textId="77777777" w:rsidTr="00164847">
        <w:tc>
          <w:tcPr>
            <w:tcW w:w="4230" w:type="dxa"/>
            <w:shd w:val="clear" w:color="auto" w:fill="8EAADB" w:themeFill="accent1" w:themeFillTint="99"/>
          </w:tcPr>
          <w:p w14:paraId="447DFDE5" w14:textId="54534C66" w:rsidR="00452CBF" w:rsidRPr="00B33135" w:rsidRDefault="00452CBF" w:rsidP="003F16C2">
            <w:pPr>
              <w:ind w:left="360"/>
              <w:contextualSpacing/>
              <w:rPr>
                <w:b/>
                <w:sz w:val="20"/>
                <w:szCs w:val="20"/>
              </w:rPr>
            </w:pPr>
            <w:r w:rsidRPr="00B33135">
              <w:rPr>
                <w:b/>
                <w:sz w:val="20"/>
                <w:szCs w:val="20"/>
              </w:rPr>
              <w:lastRenderedPageBreak/>
              <w:t>SFL Guide Training</w:t>
            </w:r>
          </w:p>
        </w:tc>
        <w:tc>
          <w:tcPr>
            <w:tcW w:w="1980" w:type="dxa"/>
          </w:tcPr>
          <w:p w14:paraId="30820E7D" w14:textId="5A275C0E" w:rsidR="00452CBF" w:rsidRPr="00B33135" w:rsidRDefault="00434226" w:rsidP="00164847">
            <w:pPr>
              <w:ind w:left="360"/>
              <w:contextualSpacing/>
              <w:jc w:val="center"/>
              <w:rPr>
                <w:sz w:val="20"/>
                <w:szCs w:val="20"/>
              </w:rPr>
            </w:pPr>
            <w:r w:rsidRPr="00B33135">
              <w:rPr>
                <w:sz w:val="20"/>
                <w:szCs w:val="20"/>
              </w:rPr>
              <w:t>68</w:t>
            </w:r>
          </w:p>
        </w:tc>
        <w:tc>
          <w:tcPr>
            <w:tcW w:w="1530" w:type="dxa"/>
          </w:tcPr>
          <w:p w14:paraId="08729227" w14:textId="2652E9BB" w:rsidR="00452CBF" w:rsidRPr="00B33135" w:rsidRDefault="00434226" w:rsidP="00164847">
            <w:pPr>
              <w:ind w:left="360"/>
              <w:contextualSpacing/>
              <w:jc w:val="center"/>
              <w:rPr>
                <w:sz w:val="20"/>
                <w:szCs w:val="20"/>
              </w:rPr>
            </w:pPr>
            <w:r w:rsidRPr="00B33135">
              <w:rPr>
                <w:sz w:val="20"/>
                <w:szCs w:val="20"/>
              </w:rPr>
              <w:t>28</w:t>
            </w:r>
          </w:p>
        </w:tc>
        <w:tc>
          <w:tcPr>
            <w:tcW w:w="1800" w:type="dxa"/>
          </w:tcPr>
          <w:p w14:paraId="2E5D933F" w14:textId="55DD7C14" w:rsidR="00452CBF" w:rsidRPr="00B33135" w:rsidRDefault="00434226" w:rsidP="00164847">
            <w:pPr>
              <w:ind w:left="360"/>
              <w:contextualSpacing/>
              <w:jc w:val="center"/>
              <w:rPr>
                <w:sz w:val="20"/>
                <w:szCs w:val="20"/>
              </w:rPr>
            </w:pPr>
            <w:r w:rsidRPr="00B33135">
              <w:rPr>
                <w:sz w:val="20"/>
                <w:szCs w:val="20"/>
              </w:rPr>
              <w:t>6</w:t>
            </w:r>
          </w:p>
        </w:tc>
      </w:tr>
      <w:tr w:rsidR="00452CBF" w:rsidRPr="00B33135" w14:paraId="02E95FAB" w14:textId="77777777" w:rsidTr="00164847">
        <w:tc>
          <w:tcPr>
            <w:tcW w:w="4230" w:type="dxa"/>
            <w:shd w:val="clear" w:color="auto" w:fill="8EAADB" w:themeFill="accent1" w:themeFillTint="99"/>
          </w:tcPr>
          <w:p w14:paraId="045F0957" w14:textId="1ED00E51" w:rsidR="00452CBF" w:rsidRPr="00B33135" w:rsidRDefault="00452CBF" w:rsidP="003F16C2">
            <w:pPr>
              <w:ind w:left="360"/>
              <w:contextualSpacing/>
              <w:rPr>
                <w:b/>
                <w:sz w:val="20"/>
                <w:szCs w:val="20"/>
              </w:rPr>
            </w:pPr>
            <w:r w:rsidRPr="00B33135">
              <w:rPr>
                <w:b/>
                <w:sz w:val="20"/>
                <w:szCs w:val="20"/>
              </w:rPr>
              <w:t>SFL Skill Sessions</w:t>
            </w:r>
          </w:p>
        </w:tc>
        <w:tc>
          <w:tcPr>
            <w:tcW w:w="1980" w:type="dxa"/>
          </w:tcPr>
          <w:p w14:paraId="4CF5F199" w14:textId="4199FF05" w:rsidR="00452CBF" w:rsidRPr="00B33135" w:rsidRDefault="00434226" w:rsidP="00164847">
            <w:pPr>
              <w:ind w:left="360"/>
              <w:contextualSpacing/>
              <w:jc w:val="center"/>
              <w:rPr>
                <w:sz w:val="20"/>
                <w:szCs w:val="20"/>
              </w:rPr>
            </w:pPr>
            <w:r w:rsidRPr="00B33135">
              <w:rPr>
                <w:sz w:val="20"/>
                <w:szCs w:val="20"/>
              </w:rPr>
              <w:t>67</w:t>
            </w:r>
          </w:p>
        </w:tc>
        <w:tc>
          <w:tcPr>
            <w:tcW w:w="1530" w:type="dxa"/>
          </w:tcPr>
          <w:p w14:paraId="12424DC1" w14:textId="6577C78A" w:rsidR="00452CBF" w:rsidRPr="00B33135" w:rsidRDefault="00434226" w:rsidP="00164847">
            <w:pPr>
              <w:ind w:left="360"/>
              <w:contextualSpacing/>
              <w:jc w:val="center"/>
              <w:rPr>
                <w:sz w:val="20"/>
                <w:szCs w:val="20"/>
              </w:rPr>
            </w:pPr>
            <w:r w:rsidRPr="00B33135">
              <w:rPr>
                <w:sz w:val="20"/>
                <w:szCs w:val="20"/>
              </w:rPr>
              <w:t>27</w:t>
            </w:r>
          </w:p>
        </w:tc>
        <w:tc>
          <w:tcPr>
            <w:tcW w:w="1800" w:type="dxa"/>
          </w:tcPr>
          <w:p w14:paraId="14ADB06B" w14:textId="3F2EF72A" w:rsidR="00452CBF" w:rsidRPr="00B33135" w:rsidRDefault="00434226" w:rsidP="00164847">
            <w:pPr>
              <w:ind w:left="360"/>
              <w:contextualSpacing/>
              <w:jc w:val="center"/>
              <w:rPr>
                <w:sz w:val="20"/>
                <w:szCs w:val="20"/>
              </w:rPr>
            </w:pPr>
            <w:r w:rsidRPr="00B33135">
              <w:rPr>
                <w:sz w:val="20"/>
                <w:szCs w:val="20"/>
              </w:rPr>
              <w:t>6</w:t>
            </w:r>
          </w:p>
        </w:tc>
      </w:tr>
      <w:tr w:rsidR="00452CBF" w:rsidRPr="00B33135" w14:paraId="541EBF2C" w14:textId="77777777" w:rsidTr="00164847">
        <w:tc>
          <w:tcPr>
            <w:tcW w:w="4230" w:type="dxa"/>
            <w:shd w:val="clear" w:color="auto" w:fill="8EAADB" w:themeFill="accent1" w:themeFillTint="99"/>
          </w:tcPr>
          <w:p w14:paraId="15E655A5" w14:textId="5F6EB41D" w:rsidR="00452CBF" w:rsidRPr="00B33135" w:rsidRDefault="00A362D4" w:rsidP="003F16C2">
            <w:pPr>
              <w:ind w:left="360"/>
              <w:contextualSpacing/>
              <w:rPr>
                <w:b/>
                <w:sz w:val="20"/>
                <w:szCs w:val="20"/>
              </w:rPr>
            </w:pPr>
            <w:r w:rsidRPr="00B33135">
              <w:rPr>
                <w:b/>
                <w:sz w:val="20"/>
                <w:szCs w:val="20"/>
              </w:rPr>
              <w:t>Giant Ski</w:t>
            </w:r>
          </w:p>
        </w:tc>
        <w:tc>
          <w:tcPr>
            <w:tcW w:w="1980" w:type="dxa"/>
          </w:tcPr>
          <w:p w14:paraId="40705828" w14:textId="74DA1468" w:rsidR="00452CBF" w:rsidRPr="00B33135" w:rsidRDefault="008922F9" w:rsidP="003F16C2">
            <w:pPr>
              <w:ind w:left="360"/>
              <w:contextualSpacing/>
              <w:rPr>
                <w:sz w:val="20"/>
                <w:szCs w:val="20"/>
              </w:rPr>
            </w:pPr>
            <w:r w:rsidRPr="00B33135">
              <w:rPr>
                <w:sz w:val="20"/>
                <w:szCs w:val="20"/>
              </w:rPr>
              <w:t xml:space="preserve">             </w:t>
            </w:r>
            <w:r w:rsidR="00434226" w:rsidRPr="00B33135">
              <w:rPr>
                <w:sz w:val="20"/>
                <w:szCs w:val="20"/>
              </w:rPr>
              <w:t>72</w:t>
            </w:r>
          </w:p>
        </w:tc>
        <w:tc>
          <w:tcPr>
            <w:tcW w:w="1530" w:type="dxa"/>
          </w:tcPr>
          <w:p w14:paraId="30F2DFBB" w14:textId="41871235" w:rsidR="00452CBF" w:rsidRPr="00B33135" w:rsidRDefault="00434226" w:rsidP="008922F9">
            <w:pPr>
              <w:ind w:left="360"/>
              <w:contextualSpacing/>
              <w:jc w:val="center"/>
              <w:rPr>
                <w:sz w:val="20"/>
                <w:szCs w:val="20"/>
              </w:rPr>
            </w:pPr>
            <w:r w:rsidRPr="00B33135">
              <w:rPr>
                <w:sz w:val="20"/>
                <w:szCs w:val="20"/>
              </w:rPr>
              <w:t>24</w:t>
            </w:r>
          </w:p>
        </w:tc>
        <w:tc>
          <w:tcPr>
            <w:tcW w:w="1800" w:type="dxa"/>
          </w:tcPr>
          <w:p w14:paraId="707DE3AB" w14:textId="75D25D7B" w:rsidR="00452CBF" w:rsidRPr="00B33135" w:rsidRDefault="00434226" w:rsidP="008922F9">
            <w:pPr>
              <w:ind w:left="360"/>
              <w:contextualSpacing/>
              <w:jc w:val="center"/>
              <w:rPr>
                <w:sz w:val="20"/>
                <w:szCs w:val="20"/>
              </w:rPr>
            </w:pPr>
            <w:r w:rsidRPr="00B33135">
              <w:rPr>
                <w:sz w:val="20"/>
                <w:szCs w:val="20"/>
              </w:rPr>
              <w:t>4</w:t>
            </w:r>
          </w:p>
        </w:tc>
      </w:tr>
      <w:tr w:rsidR="00A362D4" w:rsidRPr="00B33135" w14:paraId="329F049D" w14:textId="77777777" w:rsidTr="00164847">
        <w:tc>
          <w:tcPr>
            <w:tcW w:w="4230" w:type="dxa"/>
            <w:shd w:val="clear" w:color="auto" w:fill="8EAADB" w:themeFill="accent1" w:themeFillTint="99"/>
          </w:tcPr>
          <w:p w14:paraId="40C64A20" w14:textId="0A428665" w:rsidR="00A362D4" w:rsidRPr="00B33135" w:rsidRDefault="00A362D4" w:rsidP="003F16C2">
            <w:pPr>
              <w:ind w:left="360"/>
              <w:contextualSpacing/>
              <w:rPr>
                <w:b/>
                <w:sz w:val="20"/>
                <w:szCs w:val="20"/>
              </w:rPr>
            </w:pPr>
            <w:r w:rsidRPr="00B33135">
              <w:rPr>
                <w:b/>
                <w:sz w:val="20"/>
                <w:szCs w:val="20"/>
              </w:rPr>
              <w:t>Saturday “No Snow” games</w:t>
            </w:r>
          </w:p>
        </w:tc>
        <w:tc>
          <w:tcPr>
            <w:tcW w:w="1980" w:type="dxa"/>
          </w:tcPr>
          <w:p w14:paraId="12167423" w14:textId="7379A8D1" w:rsidR="00A362D4" w:rsidRPr="00B33135" w:rsidRDefault="008922F9" w:rsidP="003F16C2">
            <w:pPr>
              <w:ind w:left="360"/>
              <w:contextualSpacing/>
              <w:rPr>
                <w:sz w:val="20"/>
                <w:szCs w:val="20"/>
              </w:rPr>
            </w:pPr>
            <w:r w:rsidRPr="00B33135">
              <w:rPr>
                <w:sz w:val="20"/>
                <w:szCs w:val="20"/>
              </w:rPr>
              <w:t xml:space="preserve">             </w:t>
            </w:r>
            <w:r w:rsidR="00434226" w:rsidRPr="00B33135">
              <w:rPr>
                <w:sz w:val="20"/>
                <w:szCs w:val="20"/>
              </w:rPr>
              <w:t>80</w:t>
            </w:r>
          </w:p>
        </w:tc>
        <w:tc>
          <w:tcPr>
            <w:tcW w:w="1530" w:type="dxa"/>
          </w:tcPr>
          <w:p w14:paraId="02721346" w14:textId="23337C67" w:rsidR="00A362D4" w:rsidRPr="00B33135" w:rsidRDefault="00434226" w:rsidP="008922F9">
            <w:pPr>
              <w:ind w:left="360"/>
              <w:contextualSpacing/>
              <w:jc w:val="center"/>
              <w:rPr>
                <w:sz w:val="20"/>
                <w:szCs w:val="20"/>
              </w:rPr>
            </w:pPr>
            <w:r w:rsidRPr="00B33135">
              <w:rPr>
                <w:sz w:val="20"/>
                <w:szCs w:val="20"/>
              </w:rPr>
              <w:t>17</w:t>
            </w:r>
          </w:p>
        </w:tc>
        <w:tc>
          <w:tcPr>
            <w:tcW w:w="1800" w:type="dxa"/>
          </w:tcPr>
          <w:p w14:paraId="6D5A0C84" w14:textId="09384227" w:rsidR="00A362D4" w:rsidRPr="00B33135" w:rsidRDefault="00434226" w:rsidP="008922F9">
            <w:pPr>
              <w:ind w:left="360"/>
              <w:contextualSpacing/>
              <w:jc w:val="center"/>
              <w:rPr>
                <w:sz w:val="20"/>
                <w:szCs w:val="20"/>
              </w:rPr>
            </w:pPr>
            <w:r w:rsidRPr="00B33135">
              <w:rPr>
                <w:sz w:val="20"/>
                <w:szCs w:val="20"/>
              </w:rPr>
              <w:t>4</w:t>
            </w:r>
          </w:p>
        </w:tc>
      </w:tr>
    </w:tbl>
    <w:p w14:paraId="4E07CF07" w14:textId="77777777" w:rsidR="00705FD4" w:rsidRPr="00B33135" w:rsidRDefault="00705FD4" w:rsidP="00705FD4">
      <w:pPr>
        <w:spacing w:after="0"/>
        <w:ind w:left="360"/>
        <w:contextualSpacing/>
        <w:rPr>
          <w:sz w:val="20"/>
          <w:szCs w:val="20"/>
        </w:rPr>
      </w:pPr>
    </w:p>
    <w:p w14:paraId="34E49BB5" w14:textId="0E2B6BB1" w:rsidR="00704DA8" w:rsidRPr="00B33135" w:rsidRDefault="00704DA8" w:rsidP="00704DA8">
      <w:pPr>
        <w:spacing w:after="0"/>
        <w:contextualSpacing/>
        <w:rPr>
          <w:b/>
          <w:bCs/>
          <w:sz w:val="20"/>
          <w:szCs w:val="20"/>
          <w:u w:val="single"/>
        </w:rPr>
      </w:pPr>
      <w:r w:rsidRPr="00B33135">
        <w:rPr>
          <w:b/>
          <w:bCs/>
          <w:sz w:val="20"/>
          <w:szCs w:val="20"/>
          <w:u w:val="single"/>
        </w:rPr>
        <w:t xml:space="preserve">Question 3: Rate key aspects of your </w:t>
      </w:r>
      <w:r w:rsidR="00B82AD5" w:rsidRPr="00B33135">
        <w:rPr>
          <w:b/>
          <w:bCs/>
          <w:sz w:val="20"/>
          <w:szCs w:val="20"/>
          <w:u w:val="single"/>
        </w:rPr>
        <w:t>non-SKIING</w:t>
      </w:r>
      <w:r w:rsidRPr="00B33135">
        <w:rPr>
          <w:b/>
          <w:bCs/>
          <w:sz w:val="20"/>
          <w:szCs w:val="20"/>
          <w:u w:val="single"/>
        </w:rPr>
        <w:t xml:space="preserve"> experience; everything “off snow”</w:t>
      </w:r>
    </w:p>
    <w:p w14:paraId="0BCCA216" w14:textId="1CB373C6" w:rsidR="00D57343" w:rsidRPr="00B33135" w:rsidRDefault="00CF7D80" w:rsidP="00704DA8">
      <w:pPr>
        <w:spacing w:after="0"/>
        <w:contextualSpacing/>
        <w:rPr>
          <w:sz w:val="20"/>
          <w:szCs w:val="20"/>
        </w:rPr>
      </w:pPr>
      <w:r w:rsidRPr="00B33135">
        <w:rPr>
          <w:b/>
          <w:bCs/>
          <w:sz w:val="20"/>
          <w:szCs w:val="20"/>
        </w:rPr>
        <w:t xml:space="preserve">Summary </w:t>
      </w:r>
      <w:r w:rsidR="00704DA8" w:rsidRPr="00B33135">
        <w:rPr>
          <w:b/>
          <w:bCs/>
          <w:sz w:val="20"/>
          <w:szCs w:val="20"/>
        </w:rPr>
        <w:t>Implications:</w:t>
      </w:r>
      <w:r w:rsidR="00704DA8" w:rsidRPr="00B33135">
        <w:rPr>
          <w:sz w:val="20"/>
          <w:szCs w:val="20"/>
        </w:rPr>
        <w:t xml:space="preserve"> </w:t>
      </w:r>
      <w:r w:rsidR="00492E40" w:rsidRPr="00B33135">
        <w:rPr>
          <w:sz w:val="20"/>
          <w:szCs w:val="20"/>
        </w:rPr>
        <w:t xml:space="preserve"> </w:t>
      </w:r>
      <w:r w:rsidR="002D7D1D" w:rsidRPr="00B33135">
        <w:rPr>
          <w:sz w:val="20"/>
          <w:szCs w:val="20"/>
        </w:rPr>
        <w:t xml:space="preserve">Local transportation rated the highest, 93% very or somewhat satisfied; transportation was rated lower, at 78%; acceptable, but could have been </w:t>
      </w:r>
      <w:r w:rsidR="00B33135" w:rsidRPr="00B33135">
        <w:rPr>
          <w:sz w:val="20"/>
          <w:szCs w:val="20"/>
        </w:rPr>
        <w:t>influenced</w:t>
      </w:r>
      <w:r w:rsidR="002D7D1D" w:rsidRPr="00B33135">
        <w:rPr>
          <w:sz w:val="20"/>
          <w:szCs w:val="20"/>
        </w:rPr>
        <w:t xml:space="preserve"> by the long distance from the airport. These elements were rated acceptable: Added extra fitness activities 78%, evening activities 76%, </w:t>
      </w:r>
      <w:r w:rsidR="00A608F2" w:rsidRPr="00B33135">
        <w:rPr>
          <w:sz w:val="20"/>
          <w:szCs w:val="20"/>
        </w:rPr>
        <w:t>après</w:t>
      </w:r>
      <w:r w:rsidR="002D7D1D" w:rsidRPr="00B33135">
        <w:rPr>
          <w:sz w:val="20"/>
          <w:szCs w:val="20"/>
        </w:rPr>
        <w:t xml:space="preserve"> ski sessions 73%. Covid </w:t>
      </w:r>
      <w:r w:rsidR="00CB572F" w:rsidRPr="00B33135">
        <w:rPr>
          <w:sz w:val="20"/>
          <w:szCs w:val="20"/>
        </w:rPr>
        <w:t xml:space="preserve">prevention &amp; mitigation measures </w:t>
      </w:r>
      <w:r w:rsidR="00B33135" w:rsidRPr="00B33135">
        <w:rPr>
          <w:sz w:val="20"/>
          <w:szCs w:val="20"/>
        </w:rPr>
        <w:t>were</w:t>
      </w:r>
      <w:r w:rsidR="00CB572F" w:rsidRPr="00B33135">
        <w:rPr>
          <w:sz w:val="20"/>
          <w:szCs w:val="20"/>
        </w:rPr>
        <w:t xml:space="preserve"> 61% very or somewhat satisfied. Facilities (Quality Inn &amp; AmericInn) </w:t>
      </w:r>
      <w:proofErr w:type="gramStart"/>
      <w:r w:rsidR="00CB572F" w:rsidRPr="00B33135">
        <w:rPr>
          <w:sz w:val="20"/>
          <w:szCs w:val="20"/>
        </w:rPr>
        <w:t>was</w:t>
      </w:r>
      <w:proofErr w:type="gramEnd"/>
      <w:r w:rsidR="00CB572F" w:rsidRPr="00B33135">
        <w:rPr>
          <w:sz w:val="20"/>
          <w:szCs w:val="20"/>
        </w:rPr>
        <w:t xml:space="preserve"> rated 58% very or somewhat satisfied, with a 25% dissatisfied or very dissatisfied. Note that the two facilities were included together, consistent w/other event surveys </w:t>
      </w:r>
      <w:r w:rsidR="00B33135" w:rsidRPr="00B33135">
        <w:rPr>
          <w:sz w:val="20"/>
          <w:szCs w:val="20"/>
        </w:rPr>
        <w:t>where</w:t>
      </w:r>
      <w:r w:rsidR="00CB572F" w:rsidRPr="00B33135">
        <w:rPr>
          <w:sz w:val="20"/>
          <w:szCs w:val="20"/>
        </w:rPr>
        <w:t xml:space="preserve"> there were multiple buildings for lodging, etc. (i.e. SMR). SFL overall meals rec’d a low 33% very or somewhat satisfied, and 25% dissatisfied or very dissatisfied. </w:t>
      </w:r>
      <w:r w:rsidR="00492E40" w:rsidRPr="00B33135">
        <w:rPr>
          <w:sz w:val="20"/>
          <w:szCs w:val="20"/>
        </w:rPr>
        <w:t xml:space="preserve">Food had </w:t>
      </w:r>
      <w:r w:rsidR="00732B32" w:rsidRPr="00B33135">
        <w:rPr>
          <w:sz w:val="20"/>
          <w:szCs w:val="20"/>
        </w:rPr>
        <w:t>a high level of</w:t>
      </w:r>
      <w:r w:rsidR="00492E40" w:rsidRPr="00B33135">
        <w:rPr>
          <w:sz w:val="20"/>
          <w:szCs w:val="20"/>
        </w:rPr>
        <w:t xml:space="preserve"> verbatim responses</w:t>
      </w:r>
      <w:r w:rsidR="00CB572F" w:rsidRPr="00B33135">
        <w:rPr>
          <w:sz w:val="20"/>
          <w:szCs w:val="20"/>
        </w:rPr>
        <w:t xml:space="preserve">, both positive and negative- many around the low quality. This very low rating likely played a key role in the low overall event rating, as well as the lower than usual value for the money question. </w:t>
      </w:r>
      <w:r w:rsidR="00732B32" w:rsidRPr="00B33135">
        <w:rPr>
          <w:sz w:val="20"/>
          <w:szCs w:val="20"/>
        </w:rPr>
        <w:t xml:space="preserve"> For Covid, the</w:t>
      </w:r>
      <w:r w:rsidR="00CB572F" w:rsidRPr="00B33135">
        <w:rPr>
          <w:sz w:val="20"/>
          <w:szCs w:val="20"/>
        </w:rPr>
        <w:t>re were several written v</w:t>
      </w:r>
      <w:r w:rsidR="00492E40" w:rsidRPr="00B33135">
        <w:rPr>
          <w:sz w:val="20"/>
          <w:szCs w:val="20"/>
        </w:rPr>
        <w:t>erbatims</w:t>
      </w:r>
      <w:r w:rsidR="00CB572F" w:rsidRPr="00B33135">
        <w:rPr>
          <w:sz w:val="20"/>
          <w:szCs w:val="20"/>
        </w:rPr>
        <w:t xml:space="preserve">. </w:t>
      </w:r>
      <w:r w:rsidR="00704DA8" w:rsidRPr="00B33135">
        <w:rPr>
          <w:sz w:val="20"/>
          <w:szCs w:val="20"/>
        </w:rPr>
        <w:t xml:space="preserve">Looking at the verbatim responses will provide specific insight into both positive and </w:t>
      </w:r>
      <w:r w:rsidR="00CB572F" w:rsidRPr="00B33135">
        <w:rPr>
          <w:sz w:val="20"/>
          <w:szCs w:val="20"/>
        </w:rPr>
        <w:t>negative/</w:t>
      </w:r>
      <w:r w:rsidR="00704DA8" w:rsidRPr="00B33135">
        <w:rPr>
          <w:sz w:val="20"/>
          <w:szCs w:val="20"/>
        </w:rPr>
        <w:t xml:space="preserve">opportunity areas for the </w:t>
      </w:r>
      <w:r w:rsidR="00492E40" w:rsidRPr="00B33135">
        <w:rPr>
          <w:sz w:val="20"/>
          <w:szCs w:val="20"/>
        </w:rPr>
        <w:t xml:space="preserve">non-skiing </w:t>
      </w:r>
      <w:r w:rsidR="00704DA8" w:rsidRPr="00B33135">
        <w:rPr>
          <w:sz w:val="20"/>
          <w:szCs w:val="20"/>
        </w:rPr>
        <w:t xml:space="preserve">experience. </w:t>
      </w:r>
    </w:p>
    <w:p w14:paraId="197C3049" w14:textId="3FCD739A" w:rsidR="004A69DF" w:rsidRPr="00B33135" w:rsidRDefault="00704DA8" w:rsidP="004A69DF">
      <w:pPr>
        <w:spacing w:after="0"/>
        <w:contextualSpacing/>
        <w:rPr>
          <w:sz w:val="20"/>
          <w:szCs w:val="20"/>
        </w:rPr>
      </w:pPr>
      <w:r w:rsidRPr="00B33135">
        <w:rPr>
          <w:sz w:val="20"/>
          <w:szCs w:val="20"/>
        </w:rPr>
        <w:t xml:space="preserve">Note: </w:t>
      </w:r>
      <w:r w:rsidR="004A69DF" w:rsidRPr="00B33135">
        <w:rPr>
          <w:bCs/>
          <w:noProof/>
          <w:sz w:val="20"/>
          <w:szCs w:val="20"/>
        </w:rPr>
        <w:t>Note; This section asks respondents to rank key areas and elements within the non=skiing experience.</w:t>
      </w:r>
    </w:p>
    <w:p w14:paraId="57C77263" w14:textId="4C551EB6" w:rsidR="004A69DF" w:rsidRPr="00B33135" w:rsidRDefault="004A69DF" w:rsidP="00704DA8">
      <w:pPr>
        <w:spacing w:after="0"/>
        <w:contextualSpacing/>
        <w:rPr>
          <w:sz w:val="20"/>
          <w:szCs w:val="20"/>
        </w:rPr>
      </w:pPr>
    </w:p>
    <w:tbl>
      <w:tblPr>
        <w:tblStyle w:val="TableGrid"/>
        <w:tblW w:w="0" w:type="auto"/>
        <w:tblInd w:w="-185" w:type="dxa"/>
        <w:tblLook w:val="04A0" w:firstRow="1" w:lastRow="0" w:firstColumn="1" w:lastColumn="0" w:noHBand="0" w:noVBand="1"/>
      </w:tblPr>
      <w:tblGrid>
        <w:gridCol w:w="4140"/>
        <w:gridCol w:w="2160"/>
        <w:gridCol w:w="1440"/>
        <w:gridCol w:w="1710"/>
      </w:tblGrid>
      <w:tr w:rsidR="00704DA8" w:rsidRPr="00B33135" w14:paraId="1CD07472" w14:textId="77777777" w:rsidTr="00857575">
        <w:tc>
          <w:tcPr>
            <w:tcW w:w="4140" w:type="dxa"/>
            <w:shd w:val="clear" w:color="auto" w:fill="8EAADB" w:themeFill="accent1" w:themeFillTint="99"/>
          </w:tcPr>
          <w:p w14:paraId="4C2124BE" w14:textId="64B7D99E" w:rsidR="00704DA8" w:rsidRPr="00B33135" w:rsidRDefault="00704DA8" w:rsidP="003F16C2">
            <w:pPr>
              <w:pStyle w:val="ListParagraph"/>
              <w:ind w:left="360"/>
              <w:rPr>
                <w:b/>
                <w:sz w:val="20"/>
                <w:szCs w:val="20"/>
              </w:rPr>
            </w:pPr>
            <w:r w:rsidRPr="00B33135">
              <w:rPr>
                <w:b/>
                <w:sz w:val="20"/>
                <w:szCs w:val="20"/>
              </w:rPr>
              <w:t xml:space="preserve">Question </w:t>
            </w:r>
            <w:r w:rsidR="00CF7D80" w:rsidRPr="00B33135">
              <w:rPr>
                <w:b/>
                <w:sz w:val="20"/>
                <w:szCs w:val="20"/>
              </w:rPr>
              <w:t>3</w:t>
            </w:r>
            <w:r w:rsidRPr="00B33135">
              <w:rPr>
                <w:b/>
                <w:sz w:val="20"/>
                <w:szCs w:val="20"/>
              </w:rPr>
              <w:t xml:space="preserve">: </w:t>
            </w:r>
          </w:p>
          <w:p w14:paraId="2E8B5987" w14:textId="09A6097E" w:rsidR="00704DA8" w:rsidRPr="00B33135" w:rsidRDefault="00CF7D80" w:rsidP="003F16C2">
            <w:pPr>
              <w:pStyle w:val="ListParagraph"/>
              <w:ind w:left="360"/>
              <w:rPr>
                <w:b/>
                <w:sz w:val="20"/>
                <w:szCs w:val="20"/>
              </w:rPr>
            </w:pPr>
            <w:r w:rsidRPr="00B33135">
              <w:rPr>
                <w:b/>
                <w:sz w:val="20"/>
                <w:szCs w:val="20"/>
              </w:rPr>
              <w:t>Non-</w:t>
            </w:r>
            <w:r w:rsidR="00704DA8" w:rsidRPr="00B33135">
              <w:rPr>
                <w:b/>
                <w:sz w:val="20"/>
                <w:szCs w:val="20"/>
              </w:rPr>
              <w:t>Ski</w:t>
            </w:r>
            <w:r w:rsidR="00492E40" w:rsidRPr="00B33135">
              <w:rPr>
                <w:b/>
                <w:sz w:val="20"/>
                <w:szCs w:val="20"/>
              </w:rPr>
              <w:t>ing</w:t>
            </w:r>
            <w:r w:rsidR="00704DA8" w:rsidRPr="00B33135">
              <w:rPr>
                <w:b/>
                <w:sz w:val="20"/>
                <w:szCs w:val="20"/>
              </w:rPr>
              <w:t xml:space="preserve"> Experience</w:t>
            </w:r>
          </w:p>
        </w:tc>
        <w:tc>
          <w:tcPr>
            <w:tcW w:w="2160" w:type="dxa"/>
            <w:shd w:val="clear" w:color="auto" w:fill="8EAADB" w:themeFill="accent1" w:themeFillTint="99"/>
          </w:tcPr>
          <w:p w14:paraId="32F654FA" w14:textId="77777777" w:rsidR="00704DA8" w:rsidRPr="00B33135" w:rsidRDefault="00704DA8" w:rsidP="003F16C2">
            <w:pPr>
              <w:ind w:left="360"/>
              <w:contextualSpacing/>
              <w:rPr>
                <w:b/>
                <w:sz w:val="20"/>
                <w:szCs w:val="20"/>
              </w:rPr>
            </w:pPr>
            <w:r w:rsidRPr="00B33135">
              <w:rPr>
                <w:b/>
                <w:sz w:val="20"/>
                <w:szCs w:val="20"/>
              </w:rPr>
              <w:t>Very or Somewhat Satisfied</w:t>
            </w:r>
          </w:p>
        </w:tc>
        <w:tc>
          <w:tcPr>
            <w:tcW w:w="1440" w:type="dxa"/>
            <w:shd w:val="clear" w:color="auto" w:fill="8EAADB" w:themeFill="accent1" w:themeFillTint="99"/>
          </w:tcPr>
          <w:p w14:paraId="2F26D8DB" w14:textId="77777777" w:rsidR="00704DA8" w:rsidRPr="00B33135" w:rsidRDefault="00704DA8" w:rsidP="003F16C2">
            <w:pPr>
              <w:ind w:left="360"/>
              <w:contextualSpacing/>
              <w:rPr>
                <w:b/>
                <w:sz w:val="20"/>
                <w:szCs w:val="20"/>
              </w:rPr>
            </w:pPr>
            <w:r w:rsidRPr="00B33135">
              <w:rPr>
                <w:b/>
                <w:sz w:val="20"/>
                <w:szCs w:val="20"/>
              </w:rPr>
              <w:t>Neutral</w:t>
            </w:r>
          </w:p>
        </w:tc>
        <w:tc>
          <w:tcPr>
            <w:tcW w:w="1710" w:type="dxa"/>
            <w:shd w:val="clear" w:color="auto" w:fill="8EAADB" w:themeFill="accent1" w:themeFillTint="99"/>
          </w:tcPr>
          <w:p w14:paraId="005A21D4" w14:textId="77777777" w:rsidR="00704DA8" w:rsidRPr="00B33135" w:rsidRDefault="00704DA8" w:rsidP="003F16C2">
            <w:pPr>
              <w:ind w:left="360"/>
              <w:contextualSpacing/>
              <w:rPr>
                <w:b/>
                <w:sz w:val="20"/>
                <w:szCs w:val="20"/>
              </w:rPr>
            </w:pPr>
            <w:r w:rsidRPr="00B33135">
              <w:rPr>
                <w:b/>
                <w:sz w:val="20"/>
                <w:szCs w:val="20"/>
              </w:rPr>
              <w:t>Dissatisfied or Very Dissatisfied</w:t>
            </w:r>
          </w:p>
        </w:tc>
      </w:tr>
      <w:tr w:rsidR="00704DA8" w:rsidRPr="00B33135" w14:paraId="7DEF80A2" w14:textId="77777777" w:rsidTr="00857575">
        <w:tc>
          <w:tcPr>
            <w:tcW w:w="4140" w:type="dxa"/>
            <w:shd w:val="clear" w:color="auto" w:fill="8EAADB" w:themeFill="accent1" w:themeFillTint="99"/>
          </w:tcPr>
          <w:p w14:paraId="040FF643" w14:textId="48EDF6F5" w:rsidR="00704DA8" w:rsidRPr="00B33135" w:rsidRDefault="00857575" w:rsidP="003F16C2">
            <w:pPr>
              <w:ind w:left="360"/>
              <w:contextualSpacing/>
              <w:rPr>
                <w:b/>
                <w:sz w:val="20"/>
                <w:szCs w:val="20"/>
              </w:rPr>
            </w:pPr>
            <w:r>
              <w:rPr>
                <w:b/>
                <w:sz w:val="20"/>
                <w:szCs w:val="20"/>
              </w:rPr>
              <w:t>Facilities (</w:t>
            </w:r>
            <w:r w:rsidR="00434226" w:rsidRPr="00B33135">
              <w:rPr>
                <w:b/>
                <w:sz w:val="20"/>
                <w:szCs w:val="20"/>
              </w:rPr>
              <w:t>Quality Inn &amp; AmericInn</w:t>
            </w:r>
            <w:r>
              <w:rPr>
                <w:b/>
                <w:sz w:val="20"/>
                <w:szCs w:val="20"/>
              </w:rPr>
              <w:t>)</w:t>
            </w:r>
          </w:p>
        </w:tc>
        <w:tc>
          <w:tcPr>
            <w:tcW w:w="2160" w:type="dxa"/>
          </w:tcPr>
          <w:p w14:paraId="736716B8" w14:textId="0C5157E7" w:rsidR="00704DA8" w:rsidRPr="00B33135" w:rsidRDefault="00434226" w:rsidP="003F16C2">
            <w:pPr>
              <w:ind w:left="360"/>
              <w:contextualSpacing/>
              <w:rPr>
                <w:sz w:val="20"/>
                <w:szCs w:val="20"/>
              </w:rPr>
            </w:pPr>
            <w:r w:rsidRPr="00B33135">
              <w:rPr>
                <w:sz w:val="20"/>
                <w:szCs w:val="20"/>
              </w:rPr>
              <w:t>58</w:t>
            </w:r>
          </w:p>
        </w:tc>
        <w:tc>
          <w:tcPr>
            <w:tcW w:w="1440" w:type="dxa"/>
          </w:tcPr>
          <w:p w14:paraId="54DF7B64" w14:textId="238A4EF1" w:rsidR="00704DA8" w:rsidRPr="00B33135" w:rsidRDefault="00434226" w:rsidP="003F16C2">
            <w:pPr>
              <w:ind w:left="360"/>
              <w:contextualSpacing/>
              <w:rPr>
                <w:sz w:val="20"/>
                <w:szCs w:val="20"/>
              </w:rPr>
            </w:pPr>
            <w:r w:rsidRPr="00B33135">
              <w:rPr>
                <w:sz w:val="20"/>
                <w:szCs w:val="20"/>
              </w:rPr>
              <w:t>19</w:t>
            </w:r>
          </w:p>
        </w:tc>
        <w:tc>
          <w:tcPr>
            <w:tcW w:w="1710" w:type="dxa"/>
          </w:tcPr>
          <w:p w14:paraId="1C8D908F" w14:textId="74A033CD" w:rsidR="00704DA8" w:rsidRPr="00B33135" w:rsidRDefault="00434226" w:rsidP="003F16C2">
            <w:pPr>
              <w:ind w:left="360"/>
              <w:contextualSpacing/>
              <w:rPr>
                <w:sz w:val="20"/>
                <w:szCs w:val="20"/>
              </w:rPr>
            </w:pPr>
            <w:r w:rsidRPr="00B33135">
              <w:rPr>
                <w:sz w:val="20"/>
                <w:szCs w:val="20"/>
              </w:rPr>
              <w:t>25</w:t>
            </w:r>
          </w:p>
        </w:tc>
      </w:tr>
      <w:tr w:rsidR="00704DA8" w:rsidRPr="00B33135" w14:paraId="7CCD611F" w14:textId="77777777" w:rsidTr="00857575">
        <w:tc>
          <w:tcPr>
            <w:tcW w:w="4140" w:type="dxa"/>
            <w:shd w:val="clear" w:color="auto" w:fill="8EAADB" w:themeFill="accent1" w:themeFillTint="99"/>
          </w:tcPr>
          <w:p w14:paraId="6826BA04" w14:textId="0ABE818F" w:rsidR="00704DA8" w:rsidRPr="00B33135" w:rsidRDefault="00CF7D80" w:rsidP="003F16C2">
            <w:pPr>
              <w:ind w:left="360"/>
              <w:contextualSpacing/>
              <w:rPr>
                <w:b/>
                <w:sz w:val="20"/>
                <w:szCs w:val="20"/>
              </w:rPr>
            </w:pPr>
            <w:r w:rsidRPr="00B33135">
              <w:rPr>
                <w:b/>
                <w:sz w:val="20"/>
                <w:szCs w:val="20"/>
              </w:rPr>
              <w:t xml:space="preserve">SFL </w:t>
            </w:r>
            <w:r w:rsidR="00434226" w:rsidRPr="00B33135">
              <w:rPr>
                <w:b/>
                <w:sz w:val="20"/>
                <w:szCs w:val="20"/>
              </w:rPr>
              <w:t xml:space="preserve">Overall </w:t>
            </w:r>
            <w:r w:rsidRPr="00B33135">
              <w:rPr>
                <w:b/>
                <w:sz w:val="20"/>
                <w:szCs w:val="20"/>
              </w:rPr>
              <w:t>Meals</w:t>
            </w:r>
          </w:p>
        </w:tc>
        <w:tc>
          <w:tcPr>
            <w:tcW w:w="2160" w:type="dxa"/>
          </w:tcPr>
          <w:p w14:paraId="30BB0C56" w14:textId="599CDAA1" w:rsidR="00704DA8" w:rsidRPr="00B33135" w:rsidRDefault="00434226" w:rsidP="003F16C2">
            <w:pPr>
              <w:ind w:left="360"/>
              <w:contextualSpacing/>
              <w:rPr>
                <w:sz w:val="20"/>
                <w:szCs w:val="20"/>
              </w:rPr>
            </w:pPr>
            <w:r w:rsidRPr="00B33135">
              <w:rPr>
                <w:sz w:val="20"/>
                <w:szCs w:val="20"/>
              </w:rPr>
              <w:t>33</w:t>
            </w:r>
          </w:p>
        </w:tc>
        <w:tc>
          <w:tcPr>
            <w:tcW w:w="1440" w:type="dxa"/>
          </w:tcPr>
          <w:p w14:paraId="12D513C4" w14:textId="4438FEA0" w:rsidR="00704DA8" w:rsidRPr="00B33135" w:rsidRDefault="00434226" w:rsidP="003F16C2">
            <w:pPr>
              <w:ind w:left="360"/>
              <w:contextualSpacing/>
              <w:rPr>
                <w:sz w:val="20"/>
                <w:szCs w:val="20"/>
              </w:rPr>
            </w:pPr>
            <w:r w:rsidRPr="00B33135">
              <w:rPr>
                <w:sz w:val="20"/>
                <w:szCs w:val="20"/>
              </w:rPr>
              <w:t>33</w:t>
            </w:r>
          </w:p>
        </w:tc>
        <w:tc>
          <w:tcPr>
            <w:tcW w:w="1710" w:type="dxa"/>
          </w:tcPr>
          <w:p w14:paraId="1363F57C" w14:textId="174C11D5" w:rsidR="00704DA8" w:rsidRPr="00B33135" w:rsidRDefault="00434226" w:rsidP="003F16C2">
            <w:pPr>
              <w:ind w:left="360"/>
              <w:contextualSpacing/>
              <w:rPr>
                <w:sz w:val="20"/>
                <w:szCs w:val="20"/>
              </w:rPr>
            </w:pPr>
            <w:r w:rsidRPr="00B33135">
              <w:rPr>
                <w:sz w:val="20"/>
                <w:szCs w:val="20"/>
              </w:rPr>
              <w:t>34</w:t>
            </w:r>
          </w:p>
        </w:tc>
      </w:tr>
      <w:tr w:rsidR="00704DA8" w:rsidRPr="00B33135" w14:paraId="2FE27BAF" w14:textId="77777777" w:rsidTr="00857575">
        <w:tc>
          <w:tcPr>
            <w:tcW w:w="4140" w:type="dxa"/>
            <w:shd w:val="clear" w:color="auto" w:fill="8EAADB" w:themeFill="accent1" w:themeFillTint="99"/>
          </w:tcPr>
          <w:p w14:paraId="6E13E29D" w14:textId="1F5ACDBC" w:rsidR="00704DA8" w:rsidRPr="00B33135" w:rsidRDefault="00CF7D80" w:rsidP="003F16C2">
            <w:pPr>
              <w:ind w:left="360"/>
              <w:contextualSpacing/>
              <w:rPr>
                <w:b/>
                <w:sz w:val="20"/>
                <w:szCs w:val="20"/>
              </w:rPr>
            </w:pPr>
            <w:r w:rsidRPr="00B33135">
              <w:rPr>
                <w:b/>
                <w:sz w:val="20"/>
                <w:szCs w:val="20"/>
              </w:rPr>
              <w:t>Evening Activities</w:t>
            </w:r>
          </w:p>
        </w:tc>
        <w:tc>
          <w:tcPr>
            <w:tcW w:w="2160" w:type="dxa"/>
          </w:tcPr>
          <w:p w14:paraId="0BE980B9" w14:textId="3F703BF3" w:rsidR="00704DA8" w:rsidRPr="00B33135" w:rsidRDefault="00434226" w:rsidP="003F16C2">
            <w:pPr>
              <w:ind w:left="360"/>
              <w:contextualSpacing/>
              <w:rPr>
                <w:sz w:val="20"/>
                <w:szCs w:val="20"/>
              </w:rPr>
            </w:pPr>
            <w:r w:rsidRPr="00B33135">
              <w:rPr>
                <w:sz w:val="20"/>
                <w:szCs w:val="20"/>
              </w:rPr>
              <w:t>76</w:t>
            </w:r>
          </w:p>
        </w:tc>
        <w:tc>
          <w:tcPr>
            <w:tcW w:w="1440" w:type="dxa"/>
          </w:tcPr>
          <w:p w14:paraId="17FBEB0A" w14:textId="7CD60AE5" w:rsidR="00704DA8" w:rsidRPr="00B33135" w:rsidRDefault="00434226" w:rsidP="003F16C2">
            <w:pPr>
              <w:ind w:left="360"/>
              <w:contextualSpacing/>
              <w:rPr>
                <w:sz w:val="20"/>
                <w:szCs w:val="20"/>
              </w:rPr>
            </w:pPr>
            <w:r w:rsidRPr="00B33135">
              <w:rPr>
                <w:sz w:val="20"/>
                <w:szCs w:val="20"/>
              </w:rPr>
              <w:t>21</w:t>
            </w:r>
          </w:p>
        </w:tc>
        <w:tc>
          <w:tcPr>
            <w:tcW w:w="1710" w:type="dxa"/>
          </w:tcPr>
          <w:p w14:paraId="36748A18" w14:textId="3A6CDEB7" w:rsidR="00704DA8" w:rsidRPr="00B33135" w:rsidRDefault="00434226" w:rsidP="003F16C2">
            <w:pPr>
              <w:ind w:left="360"/>
              <w:contextualSpacing/>
              <w:rPr>
                <w:sz w:val="20"/>
                <w:szCs w:val="20"/>
              </w:rPr>
            </w:pPr>
            <w:r w:rsidRPr="00B33135">
              <w:rPr>
                <w:sz w:val="20"/>
                <w:szCs w:val="20"/>
              </w:rPr>
              <w:t>3</w:t>
            </w:r>
          </w:p>
        </w:tc>
      </w:tr>
      <w:tr w:rsidR="00704DA8" w:rsidRPr="00B33135" w14:paraId="7ACBBC73" w14:textId="77777777" w:rsidTr="00857575">
        <w:tc>
          <w:tcPr>
            <w:tcW w:w="4140" w:type="dxa"/>
            <w:shd w:val="clear" w:color="auto" w:fill="8EAADB" w:themeFill="accent1" w:themeFillTint="99"/>
          </w:tcPr>
          <w:p w14:paraId="1EAFAE8F" w14:textId="2383ED81" w:rsidR="00704DA8" w:rsidRPr="00B33135" w:rsidRDefault="00A608F2" w:rsidP="003F16C2">
            <w:pPr>
              <w:ind w:left="360"/>
              <w:contextualSpacing/>
              <w:rPr>
                <w:b/>
                <w:sz w:val="20"/>
                <w:szCs w:val="20"/>
              </w:rPr>
            </w:pPr>
            <w:r w:rsidRPr="00B33135">
              <w:rPr>
                <w:b/>
                <w:sz w:val="20"/>
                <w:szCs w:val="20"/>
              </w:rPr>
              <w:t>Après</w:t>
            </w:r>
            <w:r w:rsidR="00434226" w:rsidRPr="00B33135">
              <w:rPr>
                <w:b/>
                <w:sz w:val="20"/>
                <w:szCs w:val="20"/>
              </w:rPr>
              <w:t xml:space="preserve"> Ski Sessions</w:t>
            </w:r>
          </w:p>
        </w:tc>
        <w:tc>
          <w:tcPr>
            <w:tcW w:w="2160" w:type="dxa"/>
          </w:tcPr>
          <w:p w14:paraId="54C87073" w14:textId="6B1DE975" w:rsidR="00704DA8" w:rsidRPr="00B33135" w:rsidRDefault="00434226" w:rsidP="003F16C2">
            <w:pPr>
              <w:ind w:left="360"/>
              <w:contextualSpacing/>
              <w:rPr>
                <w:sz w:val="20"/>
                <w:szCs w:val="20"/>
              </w:rPr>
            </w:pPr>
            <w:r w:rsidRPr="00B33135">
              <w:rPr>
                <w:sz w:val="20"/>
                <w:szCs w:val="20"/>
              </w:rPr>
              <w:t>73</w:t>
            </w:r>
          </w:p>
        </w:tc>
        <w:tc>
          <w:tcPr>
            <w:tcW w:w="1440" w:type="dxa"/>
          </w:tcPr>
          <w:p w14:paraId="288ED714" w14:textId="02C557F4" w:rsidR="00704DA8" w:rsidRPr="00B33135" w:rsidRDefault="00434226" w:rsidP="003F16C2">
            <w:pPr>
              <w:ind w:left="360"/>
              <w:contextualSpacing/>
              <w:rPr>
                <w:sz w:val="20"/>
                <w:szCs w:val="20"/>
              </w:rPr>
            </w:pPr>
            <w:r w:rsidRPr="00B33135">
              <w:rPr>
                <w:sz w:val="20"/>
                <w:szCs w:val="20"/>
              </w:rPr>
              <w:t>25</w:t>
            </w:r>
          </w:p>
        </w:tc>
        <w:tc>
          <w:tcPr>
            <w:tcW w:w="1710" w:type="dxa"/>
          </w:tcPr>
          <w:p w14:paraId="0ADDD1F1" w14:textId="67CBEC4D" w:rsidR="00704DA8" w:rsidRPr="00B33135" w:rsidRDefault="00434226" w:rsidP="003F16C2">
            <w:pPr>
              <w:ind w:left="360"/>
              <w:contextualSpacing/>
              <w:rPr>
                <w:sz w:val="20"/>
                <w:szCs w:val="20"/>
              </w:rPr>
            </w:pPr>
            <w:r w:rsidRPr="00B33135">
              <w:rPr>
                <w:sz w:val="20"/>
                <w:szCs w:val="20"/>
              </w:rPr>
              <w:t>2</w:t>
            </w:r>
          </w:p>
        </w:tc>
      </w:tr>
      <w:tr w:rsidR="00704DA8" w:rsidRPr="00B33135" w14:paraId="1C79428C" w14:textId="77777777" w:rsidTr="00857575">
        <w:tc>
          <w:tcPr>
            <w:tcW w:w="4140" w:type="dxa"/>
            <w:shd w:val="clear" w:color="auto" w:fill="8EAADB" w:themeFill="accent1" w:themeFillTint="99"/>
          </w:tcPr>
          <w:p w14:paraId="750986EE" w14:textId="38824D58" w:rsidR="00704DA8" w:rsidRPr="00B33135" w:rsidRDefault="00434226" w:rsidP="003F16C2">
            <w:pPr>
              <w:ind w:left="360"/>
              <w:contextualSpacing/>
              <w:rPr>
                <w:b/>
                <w:sz w:val="20"/>
                <w:szCs w:val="20"/>
              </w:rPr>
            </w:pPr>
            <w:r w:rsidRPr="00B33135">
              <w:rPr>
                <w:b/>
                <w:sz w:val="20"/>
                <w:szCs w:val="20"/>
              </w:rPr>
              <w:t>Added Extra Fitness Activities</w:t>
            </w:r>
          </w:p>
        </w:tc>
        <w:tc>
          <w:tcPr>
            <w:tcW w:w="2160" w:type="dxa"/>
          </w:tcPr>
          <w:p w14:paraId="098A3BBF" w14:textId="366AC530" w:rsidR="00704DA8" w:rsidRPr="00B33135" w:rsidRDefault="00434226" w:rsidP="003F16C2">
            <w:pPr>
              <w:ind w:left="360"/>
              <w:contextualSpacing/>
              <w:rPr>
                <w:sz w:val="20"/>
                <w:szCs w:val="20"/>
              </w:rPr>
            </w:pPr>
            <w:r w:rsidRPr="00B33135">
              <w:rPr>
                <w:sz w:val="20"/>
                <w:szCs w:val="20"/>
              </w:rPr>
              <w:t>78</w:t>
            </w:r>
          </w:p>
        </w:tc>
        <w:tc>
          <w:tcPr>
            <w:tcW w:w="1440" w:type="dxa"/>
          </w:tcPr>
          <w:p w14:paraId="1722B56D" w14:textId="744F9590" w:rsidR="00704DA8" w:rsidRPr="00B33135" w:rsidRDefault="00434226" w:rsidP="003F16C2">
            <w:pPr>
              <w:ind w:left="360"/>
              <w:contextualSpacing/>
              <w:rPr>
                <w:sz w:val="20"/>
                <w:szCs w:val="20"/>
              </w:rPr>
            </w:pPr>
            <w:r w:rsidRPr="00B33135">
              <w:rPr>
                <w:sz w:val="20"/>
                <w:szCs w:val="20"/>
              </w:rPr>
              <w:t>18</w:t>
            </w:r>
          </w:p>
        </w:tc>
        <w:tc>
          <w:tcPr>
            <w:tcW w:w="1710" w:type="dxa"/>
          </w:tcPr>
          <w:p w14:paraId="2996E26D" w14:textId="2C29B990" w:rsidR="00704DA8" w:rsidRPr="00B33135" w:rsidRDefault="00434226" w:rsidP="003F16C2">
            <w:pPr>
              <w:ind w:left="360"/>
              <w:contextualSpacing/>
              <w:rPr>
                <w:sz w:val="20"/>
                <w:szCs w:val="20"/>
              </w:rPr>
            </w:pPr>
            <w:r w:rsidRPr="00B33135">
              <w:rPr>
                <w:sz w:val="20"/>
                <w:szCs w:val="20"/>
              </w:rPr>
              <w:t>4</w:t>
            </w:r>
          </w:p>
        </w:tc>
      </w:tr>
      <w:tr w:rsidR="00434226" w:rsidRPr="00B33135" w14:paraId="1F583765" w14:textId="77777777" w:rsidTr="00857575">
        <w:tc>
          <w:tcPr>
            <w:tcW w:w="4140" w:type="dxa"/>
            <w:shd w:val="clear" w:color="auto" w:fill="8EAADB" w:themeFill="accent1" w:themeFillTint="99"/>
          </w:tcPr>
          <w:p w14:paraId="6AF97272" w14:textId="53AE2B8C" w:rsidR="00434226" w:rsidRPr="00B33135" w:rsidRDefault="00434226" w:rsidP="003F16C2">
            <w:pPr>
              <w:ind w:left="360"/>
              <w:contextualSpacing/>
              <w:rPr>
                <w:b/>
                <w:sz w:val="20"/>
                <w:szCs w:val="20"/>
              </w:rPr>
            </w:pPr>
            <w:r w:rsidRPr="00B33135">
              <w:rPr>
                <w:b/>
                <w:sz w:val="20"/>
                <w:szCs w:val="20"/>
              </w:rPr>
              <w:t>Transportation to &amp; from airport</w:t>
            </w:r>
          </w:p>
        </w:tc>
        <w:tc>
          <w:tcPr>
            <w:tcW w:w="2160" w:type="dxa"/>
          </w:tcPr>
          <w:p w14:paraId="7EA85D98" w14:textId="54413AD4" w:rsidR="00434226" w:rsidRPr="00B33135" w:rsidRDefault="00434226" w:rsidP="003F16C2">
            <w:pPr>
              <w:ind w:left="360"/>
              <w:contextualSpacing/>
              <w:rPr>
                <w:sz w:val="20"/>
                <w:szCs w:val="20"/>
              </w:rPr>
            </w:pPr>
            <w:r w:rsidRPr="00B33135">
              <w:rPr>
                <w:sz w:val="20"/>
                <w:szCs w:val="20"/>
              </w:rPr>
              <w:t>78</w:t>
            </w:r>
          </w:p>
        </w:tc>
        <w:tc>
          <w:tcPr>
            <w:tcW w:w="1440" w:type="dxa"/>
          </w:tcPr>
          <w:p w14:paraId="1C1B9CDD" w14:textId="657ABAE5" w:rsidR="00434226" w:rsidRPr="00B33135" w:rsidRDefault="00434226" w:rsidP="003F16C2">
            <w:pPr>
              <w:ind w:left="360"/>
              <w:contextualSpacing/>
              <w:rPr>
                <w:sz w:val="20"/>
                <w:szCs w:val="20"/>
              </w:rPr>
            </w:pPr>
            <w:r w:rsidRPr="00B33135">
              <w:rPr>
                <w:sz w:val="20"/>
                <w:szCs w:val="20"/>
              </w:rPr>
              <w:t>7</w:t>
            </w:r>
          </w:p>
        </w:tc>
        <w:tc>
          <w:tcPr>
            <w:tcW w:w="1710" w:type="dxa"/>
          </w:tcPr>
          <w:p w14:paraId="6A5D7B83" w14:textId="0AFB852D" w:rsidR="00434226" w:rsidRPr="00B33135" w:rsidRDefault="00434226" w:rsidP="003F16C2">
            <w:pPr>
              <w:ind w:left="360"/>
              <w:contextualSpacing/>
              <w:rPr>
                <w:sz w:val="20"/>
                <w:szCs w:val="20"/>
              </w:rPr>
            </w:pPr>
            <w:r w:rsidRPr="00B33135">
              <w:rPr>
                <w:sz w:val="20"/>
                <w:szCs w:val="20"/>
              </w:rPr>
              <w:t>15</w:t>
            </w:r>
          </w:p>
        </w:tc>
      </w:tr>
      <w:tr w:rsidR="00434226" w:rsidRPr="00B33135" w14:paraId="291B9830" w14:textId="77777777" w:rsidTr="00857575">
        <w:tc>
          <w:tcPr>
            <w:tcW w:w="4140" w:type="dxa"/>
            <w:shd w:val="clear" w:color="auto" w:fill="8EAADB" w:themeFill="accent1" w:themeFillTint="99"/>
          </w:tcPr>
          <w:p w14:paraId="1356085E" w14:textId="6DAC8286" w:rsidR="00434226" w:rsidRPr="00B33135" w:rsidRDefault="00434226" w:rsidP="003F16C2">
            <w:pPr>
              <w:ind w:left="360"/>
              <w:contextualSpacing/>
              <w:rPr>
                <w:b/>
                <w:sz w:val="20"/>
                <w:szCs w:val="20"/>
              </w:rPr>
            </w:pPr>
            <w:r w:rsidRPr="00B33135">
              <w:rPr>
                <w:b/>
                <w:sz w:val="20"/>
                <w:szCs w:val="20"/>
              </w:rPr>
              <w:t>Local Transportation</w:t>
            </w:r>
          </w:p>
        </w:tc>
        <w:tc>
          <w:tcPr>
            <w:tcW w:w="2160" w:type="dxa"/>
          </w:tcPr>
          <w:p w14:paraId="668BB345" w14:textId="1F33894B" w:rsidR="00434226" w:rsidRPr="00B33135" w:rsidRDefault="00434226" w:rsidP="003F16C2">
            <w:pPr>
              <w:ind w:left="360"/>
              <w:contextualSpacing/>
              <w:rPr>
                <w:sz w:val="20"/>
                <w:szCs w:val="20"/>
              </w:rPr>
            </w:pPr>
            <w:r w:rsidRPr="00B33135">
              <w:rPr>
                <w:sz w:val="20"/>
                <w:szCs w:val="20"/>
              </w:rPr>
              <w:t>93</w:t>
            </w:r>
          </w:p>
        </w:tc>
        <w:tc>
          <w:tcPr>
            <w:tcW w:w="1440" w:type="dxa"/>
          </w:tcPr>
          <w:p w14:paraId="186955F4" w14:textId="428F31F5" w:rsidR="00434226" w:rsidRPr="00B33135" w:rsidRDefault="00434226" w:rsidP="003F16C2">
            <w:pPr>
              <w:ind w:left="360"/>
              <w:contextualSpacing/>
              <w:rPr>
                <w:sz w:val="20"/>
                <w:szCs w:val="20"/>
              </w:rPr>
            </w:pPr>
            <w:r w:rsidRPr="00B33135">
              <w:rPr>
                <w:sz w:val="20"/>
                <w:szCs w:val="20"/>
              </w:rPr>
              <w:t>5</w:t>
            </w:r>
          </w:p>
        </w:tc>
        <w:tc>
          <w:tcPr>
            <w:tcW w:w="1710" w:type="dxa"/>
          </w:tcPr>
          <w:p w14:paraId="1C133D19" w14:textId="0A7C5F45" w:rsidR="00434226" w:rsidRPr="00B33135" w:rsidRDefault="00434226" w:rsidP="003F16C2">
            <w:pPr>
              <w:ind w:left="360"/>
              <w:contextualSpacing/>
              <w:rPr>
                <w:sz w:val="20"/>
                <w:szCs w:val="20"/>
              </w:rPr>
            </w:pPr>
            <w:r w:rsidRPr="00B33135">
              <w:rPr>
                <w:sz w:val="20"/>
                <w:szCs w:val="20"/>
              </w:rPr>
              <w:t>2</w:t>
            </w:r>
          </w:p>
        </w:tc>
      </w:tr>
      <w:tr w:rsidR="00704DA8" w:rsidRPr="00CD398F" w14:paraId="0F399032" w14:textId="77777777" w:rsidTr="00857575">
        <w:tc>
          <w:tcPr>
            <w:tcW w:w="4140" w:type="dxa"/>
            <w:shd w:val="clear" w:color="auto" w:fill="8EAADB" w:themeFill="accent1" w:themeFillTint="99"/>
          </w:tcPr>
          <w:p w14:paraId="72FAAB41" w14:textId="5301F407" w:rsidR="00704DA8" w:rsidRPr="00B33135" w:rsidRDefault="00CF7D80" w:rsidP="003F16C2">
            <w:pPr>
              <w:ind w:left="360"/>
              <w:contextualSpacing/>
              <w:rPr>
                <w:b/>
                <w:sz w:val="20"/>
                <w:szCs w:val="20"/>
              </w:rPr>
            </w:pPr>
            <w:r w:rsidRPr="00B33135">
              <w:rPr>
                <w:b/>
                <w:sz w:val="20"/>
                <w:szCs w:val="20"/>
              </w:rPr>
              <w:t xml:space="preserve">COVID </w:t>
            </w:r>
            <w:bookmarkStart w:id="5" w:name="_Hlk162254135"/>
            <w:r w:rsidRPr="00B33135">
              <w:rPr>
                <w:b/>
                <w:sz w:val="20"/>
                <w:szCs w:val="20"/>
              </w:rPr>
              <w:t>prevention &amp; mitigation measures</w:t>
            </w:r>
            <w:bookmarkEnd w:id="5"/>
          </w:p>
        </w:tc>
        <w:tc>
          <w:tcPr>
            <w:tcW w:w="2160" w:type="dxa"/>
          </w:tcPr>
          <w:p w14:paraId="1588D7E0" w14:textId="4E248F64" w:rsidR="00704DA8" w:rsidRPr="00B33135" w:rsidRDefault="00434226" w:rsidP="003F16C2">
            <w:pPr>
              <w:ind w:left="360"/>
              <w:contextualSpacing/>
              <w:rPr>
                <w:sz w:val="20"/>
                <w:szCs w:val="20"/>
              </w:rPr>
            </w:pPr>
            <w:r w:rsidRPr="00B33135">
              <w:rPr>
                <w:sz w:val="20"/>
                <w:szCs w:val="20"/>
              </w:rPr>
              <w:t>61</w:t>
            </w:r>
          </w:p>
        </w:tc>
        <w:tc>
          <w:tcPr>
            <w:tcW w:w="1440" w:type="dxa"/>
          </w:tcPr>
          <w:p w14:paraId="3DCE5835" w14:textId="1E8ED00E" w:rsidR="00704DA8" w:rsidRPr="00B33135" w:rsidRDefault="00434226" w:rsidP="003F16C2">
            <w:pPr>
              <w:ind w:left="360"/>
              <w:contextualSpacing/>
              <w:rPr>
                <w:sz w:val="20"/>
                <w:szCs w:val="20"/>
              </w:rPr>
            </w:pPr>
            <w:r w:rsidRPr="00B33135">
              <w:rPr>
                <w:sz w:val="20"/>
                <w:szCs w:val="20"/>
              </w:rPr>
              <w:t>26</w:t>
            </w:r>
          </w:p>
        </w:tc>
        <w:tc>
          <w:tcPr>
            <w:tcW w:w="1710" w:type="dxa"/>
          </w:tcPr>
          <w:p w14:paraId="301ACD0F" w14:textId="41FFB504" w:rsidR="00704DA8" w:rsidRPr="00CD398F" w:rsidRDefault="00434226" w:rsidP="003F16C2">
            <w:pPr>
              <w:ind w:left="360"/>
              <w:contextualSpacing/>
              <w:rPr>
                <w:sz w:val="20"/>
                <w:szCs w:val="20"/>
              </w:rPr>
            </w:pPr>
            <w:r w:rsidRPr="00B33135">
              <w:rPr>
                <w:sz w:val="20"/>
                <w:szCs w:val="20"/>
              </w:rPr>
              <w:t>14</w:t>
            </w:r>
          </w:p>
        </w:tc>
      </w:tr>
    </w:tbl>
    <w:p w14:paraId="6E9E9D6D" w14:textId="77777777" w:rsidR="007C038A" w:rsidRPr="00CD398F" w:rsidRDefault="007C038A">
      <w:pPr>
        <w:spacing w:after="0"/>
        <w:rPr>
          <w:sz w:val="20"/>
          <w:szCs w:val="20"/>
        </w:rPr>
      </w:pPr>
    </w:p>
    <w:p w14:paraId="21376566" w14:textId="3A7BDE35" w:rsidR="009370A9" w:rsidRPr="008450BE" w:rsidRDefault="00E3594C" w:rsidP="008450BE">
      <w:pPr>
        <w:spacing w:after="0"/>
        <w:contextualSpacing/>
        <w:rPr>
          <w:b/>
          <w:bCs/>
          <w:sz w:val="20"/>
          <w:szCs w:val="20"/>
          <w:u w:val="single"/>
        </w:rPr>
      </w:pPr>
      <w:r w:rsidRPr="008450BE">
        <w:rPr>
          <w:b/>
          <w:bCs/>
          <w:sz w:val="20"/>
          <w:szCs w:val="20"/>
          <w:u w:val="single"/>
        </w:rPr>
        <w:t>Q</w:t>
      </w:r>
      <w:r w:rsidR="009370A9" w:rsidRPr="008450BE">
        <w:rPr>
          <w:b/>
          <w:bCs/>
          <w:sz w:val="20"/>
          <w:szCs w:val="20"/>
          <w:u w:val="single"/>
        </w:rPr>
        <w:t>uestion 4: How has SFL impacted your life</w:t>
      </w:r>
      <w:r w:rsidR="00802C68" w:rsidRPr="008450BE">
        <w:rPr>
          <w:b/>
          <w:bCs/>
          <w:sz w:val="20"/>
          <w:szCs w:val="20"/>
          <w:u w:val="single"/>
        </w:rPr>
        <w:t>?</w:t>
      </w:r>
    </w:p>
    <w:p w14:paraId="560A5E59" w14:textId="7631BFAA" w:rsidR="0028068E" w:rsidRPr="00D57343" w:rsidRDefault="009370A9" w:rsidP="008450BE">
      <w:pPr>
        <w:spacing w:after="0"/>
        <w:contextualSpacing/>
        <w:rPr>
          <w:sz w:val="20"/>
          <w:szCs w:val="20"/>
          <w:highlight w:val="green"/>
        </w:rPr>
      </w:pPr>
      <w:r w:rsidRPr="000F5006">
        <w:rPr>
          <w:b/>
          <w:bCs/>
          <w:sz w:val="20"/>
          <w:szCs w:val="20"/>
        </w:rPr>
        <w:t>Summary &amp; Implications</w:t>
      </w:r>
      <w:r w:rsidR="000F5006" w:rsidRPr="000F5006">
        <w:rPr>
          <w:b/>
          <w:bCs/>
          <w:sz w:val="20"/>
          <w:szCs w:val="20"/>
        </w:rPr>
        <w:t>:</w:t>
      </w:r>
    </w:p>
    <w:p w14:paraId="14A8883A" w14:textId="278567D1" w:rsidR="00802C68" w:rsidRPr="00B33135" w:rsidRDefault="001B3950" w:rsidP="00B33135">
      <w:pPr>
        <w:pStyle w:val="NormalWeb"/>
        <w:spacing w:before="0" w:beforeAutospacing="0" w:after="0" w:afterAutospacing="0"/>
        <w:rPr>
          <w:rFonts w:asciiTheme="minorHAnsi" w:hAnsiTheme="minorHAnsi" w:cstheme="minorHAnsi"/>
          <w:sz w:val="20"/>
          <w:szCs w:val="20"/>
        </w:rPr>
      </w:pPr>
      <w:r w:rsidRPr="00B33135">
        <w:rPr>
          <w:rFonts w:asciiTheme="minorHAnsi" w:hAnsiTheme="minorHAnsi" w:cstheme="minorHAnsi"/>
          <w:sz w:val="20"/>
          <w:szCs w:val="20"/>
        </w:rPr>
        <w:t>Note</w:t>
      </w:r>
      <w:r w:rsidR="00040E04" w:rsidRPr="00B33135">
        <w:rPr>
          <w:rFonts w:asciiTheme="minorHAnsi" w:hAnsiTheme="minorHAnsi" w:cstheme="minorHAnsi"/>
          <w:sz w:val="20"/>
          <w:szCs w:val="20"/>
        </w:rPr>
        <w:t>:</w:t>
      </w:r>
      <w:r w:rsidRPr="00B33135">
        <w:rPr>
          <w:rFonts w:asciiTheme="minorHAnsi" w:hAnsiTheme="minorHAnsi" w:cstheme="minorHAnsi"/>
          <w:sz w:val="20"/>
          <w:szCs w:val="20"/>
        </w:rPr>
        <w:t xml:space="preserve"> this section was expanded to include six questions</w:t>
      </w:r>
      <w:r w:rsidR="00040E04" w:rsidRPr="00B33135">
        <w:rPr>
          <w:rFonts w:asciiTheme="minorHAnsi" w:hAnsiTheme="minorHAnsi" w:cstheme="minorHAnsi"/>
          <w:sz w:val="20"/>
          <w:szCs w:val="20"/>
        </w:rPr>
        <w:t xml:space="preserve"> this year</w:t>
      </w:r>
      <w:r w:rsidRPr="00B33135">
        <w:rPr>
          <w:rFonts w:asciiTheme="minorHAnsi" w:hAnsiTheme="minorHAnsi" w:cstheme="minorHAnsi"/>
          <w:sz w:val="20"/>
          <w:szCs w:val="20"/>
        </w:rPr>
        <w:t xml:space="preserve">. </w:t>
      </w:r>
      <w:r w:rsidR="000F5006" w:rsidRPr="00B33135">
        <w:rPr>
          <w:rFonts w:asciiTheme="minorHAnsi" w:hAnsiTheme="minorHAnsi" w:cstheme="minorHAnsi"/>
          <w:sz w:val="20"/>
          <w:szCs w:val="20"/>
        </w:rPr>
        <w:t>None of the questions regarding SFL impact</w:t>
      </w:r>
      <w:r w:rsidR="004935B0" w:rsidRPr="00B33135">
        <w:rPr>
          <w:rFonts w:asciiTheme="minorHAnsi" w:hAnsiTheme="minorHAnsi" w:cstheme="minorHAnsi"/>
          <w:sz w:val="20"/>
          <w:szCs w:val="20"/>
        </w:rPr>
        <w:t xml:space="preserve"> </w:t>
      </w:r>
      <w:r w:rsidR="000F5006" w:rsidRPr="00B33135">
        <w:rPr>
          <w:rFonts w:asciiTheme="minorHAnsi" w:hAnsiTheme="minorHAnsi" w:cstheme="minorHAnsi"/>
          <w:sz w:val="20"/>
          <w:szCs w:val="20"/>
        </w:rPr>
        <w:t xml:space="preserve">significantly or very much impacted respondents more than </w:t>
      </w:r>
      <w:r w:rsidR="00CB572F" w:rsidRPr="00B33135">
        <w:rPr>
          <w:rFonts w:asciiTheme="minorHAnsi" w:hAnsiTheme="minorHAnsi" w:cstheme="minorHAnsi"/>
          <w:sz w:val="20"/>
          <w:szCs w:val="20"/>
        </w:rPr>
        <w:t>7</w:t>
      </w:r>
      <w:r w:rsidR="000F5006" w:rsidRPr="00B33135">
        <w:rPr>
          <w:rFonts w:asciiTheme="minorHAnsi" w:hAnsiTheme="minorHAnsi" w:cstheme="minorHAnsi"/>
          <w:sz w:val="20"/>
          <w:szCs w:val="20"/>
        </w:rPr>
        <w:t>0%. That said, th</w:t>
      </w:r>
      <w:r w:rsidR="00BF55C6" w:rsidRPr="00B33135">
        <w:rPr>
          <w:rFonts w:asciiTheme="minorHAnsi" w:hAnsiTheme="minorHAnsi" w:cstheme="minorHAnsi"/>
          <w:sz w:val="20"/>
          <w:szCs w:val="20"/>
        </w:rPr>
        <w:t xml:space="preserve">ree </w:t>
      </w:r>
      <w:r w:rsidR="000F5006" w:rsidRPr="00B33135">
        <w:rPr>
          <w:rFonts w:asciiTheme="minorHAnsi" w:hAnsiTheme="minorHAnsi" w:cstheme="minorHAnsi"/>
          <w:sz w:val="20"/>
          <w:szCs w:val="20"/>
        </w:rPr>
        <w:t xml:space="preserve">behavior changes </w:t>
      </w:r>
      <w:r w:rsidR="00BF55C6" w:rsidRPr="00B33135">
        <w:rPr>
          <w:rFonts w:asciiTheme="minorHAnsi" w:hAnsiTheme="minorHAnsi" w:cstheme="minorHAnsi"/>
          <w:sz w:val="20"/>
          <w:szCs w:val="20"/>
        </w:rPr>
        <w:t xml:space="preserve">scored 58% or </w:t>
      </w:r>
      <w:r w:rsidR="00B33135" w:rsidRPr="00B33135">
        <w:rPr>
          <w:rFonts w:asciiTheme="minorHAnsi" w:hAnsiTheme="minorHAnsi" w:cstheme="minorHAnsi"/>
          <w:sz w:val="20"/>
          <w:szCs w:val="20"/>
        </w:rPr>
        <w:t>above; Quality</w:t>
      </w:r>
      <w:r w:rsidR="00BF55C6" w:rsidRPr="00B33135">
        <w:rPr>
          <w:rFonts w:asciiTheme="minorHAnsi" w:hAnsiTheme="minorHAnsi" w:cstheme="minorHAnsi"/>
          <w:sz w:val="20"/>
          <w:szCs w:val="20"/>
        </w:rPr>
        <w:t xml:space="preserve"> of Life Enhancement 64%, </w:t>
      </w:r>
      <w:r w:rsidR="00CB572F" w:rsidRPr="00B33135">
        <w:rPr>
          <w:rFonts w:asciiTheme="minorHAnsi" w:hAnsiTheme="minorHAnsi" w:cstheme="minorHAnsi"/>
          <w:sz w:val="20"/>
          <w:szCs w:val="20"/>
        </w:rPr>
        <w:t>SFL &amp; Empow</w:t>
      </w:r>
      <w:r w:rsidR="00BF55C6" w:rsidRPr="00B33135">
        <w:rPr>
          <w:rFonts w:asciiTheme="minorHAnsi" w:hAnsiTheme="minorHAnsi" w:cstheme="minorHAnsi"/>
          <w:sz w:val="20"/>
          <w:szCs w:val="20"/>
        </w:rPr>
        <w:t>erment &amp; Confidence 60</w:t>
      </w:r>
      <w:r w:rsidR="00B33135" w:rsidRPr="00B33135">
        <w:rPr>
          <w:rFonts w:asciiTheme="minorHAnsi" w:hAnsiTheme="minorHAnsi" w:cstheme="minorHAnsi"/>
          <w:sz w:val="20"/>
          <w:szCs w:val="20"/>
        </w:rPr>
        <w:t>%, and</w:t>
      </w:r>
      <w:r w:rsidR="00040E04" w:rsidRPr="00B33135">
        <w:rPr>
          <w:rFonts w:asciiTheme="minorHAnsi" w:hAnsiTheme="minorHAnsi" w:cstheme="minorHAnsi"/>
          <w:sz w:val="20"/>
          <w:szCs w:val="20"/>
        </w:rPr>
        <w:t xml:space="preserve"> the </w:t>
      </w:r>
      <w:r w:rsidR="00BF55C6" w:rsidRPr="00B33135">
        <w:rPr>
          <w:rFonts w:asciiTheme="minorHAnsi" w:hAnsiTheme="minorHAnsi" w:cstheme="minorHAnsi"/>
          <w:sz w:val="20"/>
          <w:szCs w:val="20"/>
        </w:rPr>
        <w:t>SFL program of cross-country skiing empowers me to lead a confident and healthy lifestyle 58%.</w:t>
      </w:r>
      <w:r w:rsidR="00040E04" w:rsidRPr="00B33135">
        <w:rPr>
          <w:rFonts w:asciiTheme="minorHAnsi" w:hAnsiTheme="minorHAnsi" w:cstheme="minorHAnsi"/>
          <w:sz w:val="20"/>
          <w:szCs w:val="20"/>
        </w:rPr>
        <w:t xml:space="preserve"> </w:t>
      </w:r>
      <w:r w:rsidR="00B33135" w:rsidRPr="00B33135">
        <w:rPr>
          <w:rFonts w:asciiTheme="minorHAnsi" w:hAnsiTheme="minorHAnsi" w:cstheme="minorHAnsi"/>
          <w:sz w:val="20"/>
          <w:szCs w:val="20"/>
        </w:rPr>
        <w:t>Looking at this question by attendee types, fo</w:t>
      </w:r>
      <w:r w:rsidR="00B33135" w:rsidRPr="00B33135">
        <w:rPr>
          <w:rFonts w:asciiTheme="minorHAnsi" w:eastAsiaTheme="minorEastAsia" w:hAnsiTheme="minorHAnsi" w:cstheme="minorHAnsi"/>
          <w:color w:val="000000" w:themeColor="text1"/>
          <w:kern w:val="24"/>
          <w:sz w:val="20"/>
          <w:szCs w:val="20"/>
          <w:u w:val="single"/>
        </w:rPr>
        <w:t>r just VIP’s/MIP’s; LEAST</w:t>
      </w:r>
      <w:r w:rsidR="00B33135" w:rsidRPr="00B33135">
        <w:rPr>
          <w:rFonts w:asciiTheme="minorHAnsi" w:eastAsiaTheme="minorEastAsia" w:hAnsiTheme="minorHAnsi" w:cstheme="minorHAnsi"/>
          <w:color w:val="000000" w:themeColor="text1"/>
          <w:kern w:val="24"/>
          <w:sz w:val="20"/>
          <w:szCs w:val="20"/>
        </w:rPr>
        <w:t xml:space="preserve"> impactful: My level of independence…41% AND, I’ve made positive lifestyle changes…. 43%; </w:t>
      </w:r>
      <w:bookmarkStart w:id="6" w:name="_Hlk162353184"/>
      <w:r w:rsidR="00B33135" w:rsidRPr="00B33135">
        <w:rPr>
          <w:rFonts w:asciiTheme="minorHAnsi" w:eastAsiaTheme="minorEastAsia" w:hAnsiTheme="minorHAnsi" w:cstheme="minorHAnsi"/>
          <w:color w:val="000000" w:themeColor="text1"/>
          <w:kern w:val="24"/>
          <w:sz w:val="20"/>
          <w:szCs w:val="20"/>
        </w:rPr>
        <w:t xml:space="preserve">significantly or very much. </w:t>
      </w:r>
      <w:bookmarkEnd w:id="6"/>
      <w:r w:rsidR="00B33135" w:rsidRPr="00B33135">
        <w:rPr>
          <w:rFonts w:asciiTheme="minorHAnsi" w:eastAsiaTheme="minorEastAsia" w:hAnsiTheme="minorHAnsi" w:cstheme="minorHAnsi"/>
          <w:color w:val="000000" w:themeColor="text1"/>
          <w:kern w:val="24"/>
          <w:sz w:val="20"/>
          <w:szCs w:val="20"/>
        </w:rPr>
        <w:t xml:space="preserve">MOST impactful: Participating in SFL leaves me feeling empowered…. 80% AND, </w:t>
      </w:r>
      <w:proofErr w:type="gramStart"/>
      <w:r w:rsidR="00B33135" w:rsidRPr="00B33135">
        <w:rPr>
          <w:rFonts w:asciiTheme="minorHAnsi" w:eastAsiaTheme="minorEastAsia" w:hAnsiTheme="minorHAnsi" w:cstheme="minorHAnsi"/>
          <w:color w:val="000000" w:themeColor="text1"/>
          <w:kern w:val="24"/>
          <w:sz w:val="20"/>
          <w:szCs w:val="20"/>
        </w:rPr>
        <w:t>My</w:t>
      </w:r>
      <w:proofErr w:type="gramEnd"/>
      <w:r w:rsidR="00B33135" w:rsidRPr="00B33135">
        <w:rPr>
          <w:rFonts w:asciiTheme="minorHAnsi" w:eastAsiaTheme="minorEastAsia" w:hAnsiTheme="minorHAnsi" w:cstheme="minorHAnsi"/>
          <w:color w:val="000000" w:themeColor="text1"/>
          <w:kern w:val="24"/>
          <w:sz w:val="20"/>
          <w:szCs w:val="20"/>
        </w:rPr>
        <w:t xml:space="preserve"> quality of life has been enhanced…69% significantly or very much. </w:t>
      </w:r>
      <w:r w:rsidR="00802C68" w:rsidRPr="00B33135">
        <w:rPr>
          <w:rFonts w:asciiTheme="minorHAnsi" w:hAnsiTheme="minorHAnsi" w:cstheme="minorHAnsi"/>
          <w:sz w:val="20"/>
          <w:szCs w:val="20"/>
        </w:rPr>
        <w:t xml:space="preserve">This indicates that SFL is impacting </w:t>
      </w:r>
      <w:r w:rsidR="00BF55C6" w:rsidRPr="00B33135">
        <w:rPr>
          <w:rFonts w:asciiTheme="minorHAnsi" w:hAnsiTheme="minorHAnsi" w:cstheme="minorHAnsi"/>
          <w:sz w:val="20"/>
          <w:szCs w:val="20"/>
        </w:rPr>
        <w:t xml:space="preserve">some </w:t>
      </w:r>
      <w:r w:rsidR="00934589" w:rsidRPr="00B33135">
        <w:rPr>
          <w:rFonts w:asciiTheme="minorHAnsi" w:hAnsiTheme="minorHAnsi" w:cstheme="minorHAnsi"/>
          <w:sz w:val="20"/>
          <w:szCs w:val="20"/>
        </w:rPr>
        <w:t xml:space="preserve">behaviors </w:t>
      </w:r>
      <w:r w:rsidR="00BF55C6" w:rsidRPr="00B33135">
        <w:rPr>
          <w:rFonts w:asciiTheme="minorHAnsi" w:hAnsiTheme="minorHAnsi" w:cstheme="minorHAnsi"/>
          <w:sz w:val="20"/>
          <w:szCs w:val="20"/>
        </w:rPr>
        <w:t xml:space="preserve">in a positive way. </w:t>
      </w:r>
      <w:proofErr w:type="gramStart"/>
      <w:r w:rsidR="00BF55C6" w:rsidRPr="00B33135">
        <w:rPr>
          <w:rFonts w:asciiTheme="minorHAnsi" w:hAnsiTheme="minorHAnsi" w:cstheme="minorHAnsi"/>
          <w:sz w:val="20"/>
          <w:szCs w:val="20"/>
        </w:rPr>
        <w:t>Similar to</w:t>
      </w:r>
      <w:proofErr w:type="gramEnd"/>
      <w:r w:rsidR="00BF55C6" w:rsidRPr="00B33135">
        <w:rPr>
          <w:rFonts w:asciiTheme="minorHAnsi" w:hAnsiTheme="minorHAnsi" w:cstheme="minorHAnsi"/>
          <w:sz w:val="20"/>
          <w:szCs w:val="20"/>
        </w:rPr>
        <w:t xml:space="preserve"> prior survey results, there is a low impact rate to the </w:t>
      </w:r>
      <w:r w:rsidR="00802C68" w:rsidRPr="00B33135">
        <w:rPr>
          <w:rFonts w:asciiTheme="minorHAnsi" w:hAnsiTheme="minorHAnsi" w:cstheme="minorHAnsi"/>
          <w:sz w:val="20"/>
          <w:szCs w:val="20"/>
        </w:rPr>
        <w:t>independence levels</w:t>
      </w:r>
      <w:r w:rsidR="004935B0" w:rsidRPr="00B33135">
        <w:rPr>
          <w:rFonts w:asciiTheme="minorHAnsi" w:hAnsiTheme="minorHAnsi" w:cstheme="minorHAnsi"/>
          <w:sz w:val="20"/>
          <w:szCs w:val="20"/>
        </w:rPr>
        <w:t xml:space="preserve"> of </w:t>
      </w:r>
      <w:r w:rsidR="0072664E" w:rsidRPr="00B33135">
        <w:rPr>
          <w:rFonts w:asciiTheme="minorHAnsi" w:hAnsiTheme="minorHAnsi" w:cstheme="minorHAnsi"/>
          <w:sz w:val="20"/>
          <w:szCs w:val="20"/>
        </w:rPr>
        <w:t>attendees</w:t>
      </w:r>
      <w:r w:rsidR="00BF55C6" w:rsidRPr="00B33135">
        <w:rPr>
          <w:rFonts w:asciiTheme="minorHAnsi" w:hAnsiTheme="minorHAnsi" w:cstheme="minorHAnsi"/>
          <w:sz w:val="20"/>
          <w:szCs w:val="20"/>
        </w:rPr>
        <w:t>-</w:t>
      </w:r>
      <w:r w:rsidR="00B33135">
        <w:rPr>
          <w:rFonts w:asciiTheme="minorHAnsi" w:hAnsiTheme="minorHAnsi" w:cstheme="minorHAnsi"/>
          <w:sz w:val="20"/>
          <w:szCs w:val="20"/>
        </w:rPr>
        <w:t>2</w:t>
      </w:r>
      <w:r w:rsidR="00BF55C6" w:rsidRPr="00B33135">
        <w:rPr>
          <w:rFonts w:asciiTheme="minorHAnsi" w:hAnsiTheme="minorHAnsi" w:cstheme="minorHAnsi"/>
          <w:sz w:val="20"/>
          <w:szCs w:val="20"/>
        </w:rPr>
        <w:t>3%</w:t>
      </w:r>
      <w:r w:rsidR="00802C68" w:rsidRPr="00B33135">
        <w:rPr>
          <w:rFonts w:asciiTheme="minorHAnsi" w:hAnsiTheme="minorHAnsi" w:cstheme="minorHAnsi"/>
          <w:sz w:val="20"/>
          <w:szCs w:val="20"/>
        </w:rPr>
        <w:t xml:space="preserve">.  </w:t>
      </w:r>
      <w:r w:rsidR="00BF55C6" w:rsidRPr="00B33135">
        <w:rPr>
          <w:rFonts w:asciiTheme="minorHAnsi" w:hAnsiTheme="minorHAnsi" w:cstheme="minorHAnsi"/>
          <w:sz w:val="20"/>
          <w:szCs w:val="20"/>
        </w:rPr>
        <w:t xml:space="preserve">This information and insight can </w:t>
      </w:r>
      <w:r w:rsidR="00FD7898" w:rsidRPr="00B33135">
        <w:rPr>
          <w:rFonts w:asciiTheme="minorHAnsi" w:hAnsiTheme="minorHAnsi" w:cstheme="minorHAnsi"/>
          <w:sz w:val="20"/>
          <w:szCs w:val="20"/>
        </w:rPr>
        <w:t xml:space="preserve">be used in </w:t>
      </w:r>
      <w:r w:rsidR="009E4845" w:rsidRPr="00B33135">
        <w:rPr>
          <w:rFonts w:asciiTheme="minorHAnsi" w:hAnsiTheme="minorHAnsi" w:cstheme="minorHAnsi"/>
          <w:sz w:val="20"/>
          <w:szCs w:val="20"/>
        </w:rPr>
        <w:t xml:space="preserve">long range </w:t>
      </w:r>
      <w:r w:rsidR="00FD7898" w:rsidRPr="00B33135">
        <w:rPr>
          <w:rFonts w:asciiTheme="minorHAnsi" w:hAnsiTheme="minorHAnsi" w:cstheme="minorHAnsi"/>
          <w:sz w:val="20"/>
          <w:szCs w:val="20"/>
        </w:rPr>
        <w:t xml:space="preserve">strategic planning </w:t>
      </w:r>
      <w:r w:rsidR="003F16C2" w:rsidRPr="00B33135">
        <w:rPr>
          <w:rFonts w:asciiTheme="minorHAnsi" w:hAnsiTheme="minorHAnsi" w:cstheme="minorHAnsi"/>
          <w:sz w:val="20"/>
          <w:szCs w:val="20"/>
        </w:rPr>
        <w:t>including</w:t>
      </w:r>
      <w:r w:rsidR="00FD7898" w:rsidRPr="00B33135">
        <w:rPr>
          <w:rFonts w:asciiTheme="minorHAnsi" w:hAnsiTheme="minorHAnsi" w:cstheme="minorHAnsi"/>
          <w:sz w:val="20"/>
          <w:szCs w:val="20"/>
        </w:rPr>
        <w:t xml:space="preserve"> </w:t>
      </w:r>
      <w:r w:rsidR="00040E04" w:rsidRPr="00B33135">
        <w:rPr>
          <w:rFonts w:asciiTheme="minorHAnsi" w:hAnsiTheme="minorHAnsi" w:cstheme="minorHAnsi"/>
          <w:sz w:val="20"/>
          <w:szCs w:val="20"/>
        </w:rPr>
        <w:t xml:space="preserve">a </w:t>
      </w:r>
      <w:r w:rsidR="00FD7898" w:rsidRPr="00B33135">
        <w:rPr>
          <w:rFonts w:asciiTheme="minorHAnsi" w:hAnsiTheme="minorHAnsi" w:cstheme="minorHAnsi"/>
          <w:sz w:val="20"/>
          <w:szCs w:val="20"/>
        </w:rPr>
        <w:t xml:space="preserve">future SFL mission renovation that is more </w:t>
      </w:r>
      <w:r w:rsidR="009E4845" w:rsidRPr="00B33135">
        <w:rPr>
          <w:rFonts w:asciiTheme="minorHAnsi" w:hAnsiTheme="minorHAnsi" w:cstheme="minorHAnsi"/>
          <w:sz w:val="20"/>
          <w:szCs w:val="20"/>
        </w:rPr>
        <w:t xml:space="preserve">contemporary and </w:t>
      </w:r>
      <w:r w:rsidR="00FD7898" w:rsidRPr="00B33135">
        <w:rPr>
          <w:rFonts w:asciiTheme="minorHAnsi" w:hAnsiTheme="minorHAnsi" w:cstheme="minorHAnsi"/>
          <w:sz w:val="20"/>
          <w:szCs w:val="20"/>
        </w:rPr>
        <w:t xml:space="preserve">appropriate </w:t>
      </w:r>
      <w:r w:rsidR="009E4845" w:rsidRPr="00B33135">
        <w:rPr>
          <w:rFonts w:asciiTheme="minorHAnsi" w:hAnsiTheme="minorHAnsi" w:cstheme="minorHAnsi"/>
          <w:sz w:val="20"/>
          <w:szCs w:val="20"/>
        </w:rPr>
        <w:t xml:space="preserve">to </w:t>
      </w:r>
      <w:r w:rsidR="00FD7898" w:rsidRPr="00B33135">
        <w:rPr>
          <w:rFonts w:asciiTheme="minorHAnsi" w:hAnsiTheme="minorHAnsi" w:cstheme="minorHAnsi"/>
          <w:sz w:val="20"/>
          <w:szCs w:val="20"/>
        </w:rPr>
        <w:t>the SFL population</w:t>
      </w:r>
      <w:r w:rsidR="003F16C2" w:rsidRPr="00B33135">
        <w:rPr>
          <w:rFonts w:asciiTheme="minorHAnsi" w:hAnsiTheme="minorHAnsi" w:cstheme="minorHAnsi"/>
          <w:sz w:val="20"/>
          <w:szCs w:val="20"/>
        </w:rPr>
        <w:t>, i.e., empowerment, confidence, assuming the positive, etc</w:t>
      </w:r>
      <w:r w:rsidR="00BF55C6" w:rsidRPr="00B33135">
        <w:rPr>
          <w:rFonts w:asciiTheme="minorHAnsi" w:hAnsiTheme="minorHAnsi" w:cstheme="minorHAnsi"/>
          <w:sz w:val="20"/>
          <w:szCs w:val="20"/>
        </w:rPr>
        <w:t xml:space="preserve">. Having </w:t>
      </w:r>
      <w:r w:rsidR="000F5006" w:rsidRPr="00B33135">
        <w:rPr>
          <w:rFonts w:asciiTheme="minorHAnsi" w:hAnsiTheme="minorHAnsi" w:cstheme="minorHAnsi"/>
          <w:sz w:val="20"/>
          <w:szCs w:val="20"/>
        </w:rPr>
        <w:t>positive measurable examples of the impact of SFL on attendees</w:t>
      </w:r>
      <w:r w:rsidR="00475BC7" w:rsidRPr="00B33135">
        <w:rPr>
          <w:rFonts w:asciiTheme="minorHAnsi" w:hAnsiTheme="minorHAnsi" w:cstheme="minorHAnsi"/>
          <w:sz w:val="20"/>
          <w:szCs w:val="20"/>
        </w:rPr>
        <w:t xml:space="preserve"> (i.e., empowerment)</w:t>
      </w:r>
      <w:r w:rsidR="000F5006" w:rsidRPr="00B33135">
        <w:rPr>
          <w:rFonts w:asciiTheme="minorHAnsi" w:hAnsiTheme="minorHAnsi" w:cstheme="minorHAnsi"/>
          <w:sz w:val="20"/>
          <w:szCs w:val="20"/>
        </w:rPr>
        <w:t xml:space="preserve">, as </w:t>
      </w:r>
      <w:r w:rsidR="004935B0" w:rsidRPr="00B33135">
        <w:rPr>
          <w:rFonts w:asciiTheme="minorHAnsi" w:hAnsiTheme="minorHAnsi" w:cstheme="minorHAnsi"/>
          <w:sz w:val="20"/>
          <w:szCs w:val="20"/>
        </w:rPr>
        <w:t>quantifiable</w:t>
      </w:r>
      <w:r w:rsidR="000F5006" w:rsidRPr="00B33135">
        <w:rPr>
          <w:rFonts w:asciiTheme="minorHAnsi" w:hAnsiTheme="minorHAnsi" w:cstheme="minorHAnsi"/>
          <w:sz w:val="20"/>
          <w:szCs w:val="20"/>
        </w:rPr>
        <w:t xml:space="preserve"> results </w:t>
      </w:r>
      <w:r w:rsidR="00BF55C6" w:rsidRPr="00B33135">
        <w:rPr>
          <w:rFonts w:asciiTheme="minorHAnsi" w:hAnsiTheme="minorHAnsi" w:cstheme="minorHAnsi"/>
          <w:sz w:val="20"/>
          <w:szCs w:val="20"/>
        </w:rPr>
        <w:t xml:space="preserve">is also </w:t>
      </w:r>
      <w:r w:rsidR="002C2B5A" w:rsidRPr="00B33135">
        <w:rPr>
          <w:rFonts w:asciiTheme="minorHAnsi" w:hAnsiTheme="minorHAnsi" w:cstheme="minorHAnsi"/>
          <w:sz w:val="20"/>
          <w:szCs w:val="20"/>
        </w:rPr>
        <w:t>critical to use for</w:t>
      </w:r>
      <w:r w:rsidR="0072664E" w:rsidRPr="00B33135">
        <w:rPr>
          <w:rFonts w:asciiTheme="minorHAnsi" w:hAnsiTheme="minorHAnsi" w:cstheme="minorHAnsi"/>
          <w:sz w:val="20"/>
          <w:szCs w:val="20"/>
        </w:rPr>
        <w:t xml:space="preserve"> development purposes, i.e., </w:t>
      </w:r>
      <w:r w:rsidR="002C2B5A" w:rsidRPr="00B33135">
        <w:rPr>
          <w:rFonts w:asciiTheme="minorHAnsi" w:hAnsiTheme="minorHAnsi" w:cstheme="minorHAnsi"/>
          <w:sz w:val="20"/>
          <w:szCs w:val="20"/>
        </w:rPr>
        <w:t>major donor</w:t>
      </w:r>
      <w:r w:rsidR="0072664E" w:rsidRPr="00B33135">
        <w:rPr>
          <w:rFonts w:asciiTheme="minorHAnsi" w:hAnsiTheme="minorHAnsi" w:cstheme="minorHAnsi"/>
          <w:sz w:val="20"/>
          <w:szCs w:val="20"/>
        </w:rPr>
        <w:t xml:space="preserve"> solicitation,</w:t>
      </w:r>
      <w:r w:rsidR="002C2B5A" w:rsidRPr="00B33135">
        <w:rPr>
          <w:rFonts w:asciiTheme="minorHAnsi" w:hAnsiTheme="minorHAnsi" w:cstheme="minorHAnsi"/>
          <w:sz w:val="20"/>
          <w:szCs w:val="20"/>
        </w:rPr>
        <w:t xml:space="preserve"> grant applications, </w:t>
      </w:r>
      <w:r w:rsidR="006408C5" w:rsidRPr="00B33135">
        <w:rPr>
          <w:rFonts w:asciiTheme="minorHAnsi" w:hAnsiTheme="minorHAnsi" w:cstheme="minorHAnsi"/>
          <w:sz w:val="20"/>
          <w:szCs w:val="20"/>
        </w:rPr>
        <w:t xml:space="preserve">etc. </w:t>
      </w:r>
    </w:p>
    <w:p w14:paraId="279CF650" w14:textId="77777777" w:rsidR="002C2B5A" w:rsidRPr="00B33135" w:rsidRDefault="002C2B5A" w:rsidP="008450BE">
      <w:pPr>
        <w:spacing w:after="0" w:line="240" w:lineRule="auto"/>
        <w:contextualSpacing/>
        <w:rPr>
          <w:rFonts w:asciiTheme="minorHAnsi" w:hAnsiTheme="minorHAnsi" w:cstheme="minorHAnsi"/>
          <w:sz w:val="20"/>
          <w:szCs w:val="20"/>
        </w:rPr>
      </w:pPr>
    </w:p>
    <w:tbl>
      <w:tblPr>
        <w:tblStyle w:val="1"/>
        <w:tblW w:w="106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0"/>
        <w:gridCol w:w="1710"/>
        <w:gridCol w:w="1800"/>
        <w:gridCol w:w="1705"/>
      </w:tblGrid>
      <w:tr w:rsidR="00802C68" w:rsidRPr="00CD398F" w14:paraId="03EC5F67" w14:textId="77777777" w:rsidTr="00EA137F">
        <w:tc>
          <w:tcPr>
            <w:tcW w:w="5400" w:type="dxa"/>
            <w:shd w:val="clear" w:color="auto" w:fill="8EAADB" w:themeFill="accent1" w:themeFillTint="99"/>
            <w:tcMar>
              <w:top w:w="100" w:type="dxa"/>
              <w:left w:w="100" w:type="dxa"/>
              <w:bottom w:w="100" w:type="dxa"/>
              <w:right w:w="100" w:type="dxa"/>
            </w:tcMar>
          </w:tcPr>
          <w:p w14:paraId="6B3AFDCA" w14:textId="77777777" w:rsidR="00354BCC" w:rsidRPr="008450BE" w:rsidRDefault="00354BCC" w:rsidP="00354BCC">
            <w:pPr>
              <w:spacing w:after="0"/>
              <w:contextualSpacing/>
              <w:rPr>
                <w:b/>
                <w:bCs/>
                <w:sz w:val="20"/>
                <w:szCs w:val="20"/>
                <w:u w:val="single"/>
              </w:rPr>
            </w:pPr>
            <w:r w:rsidRPr="008450BE">
              <w:rPr>
                <w:b/>
                <w:bCs/>
                <w:sz w:val="20"/>
                <w:szCs w:val="20"/>
                <w:u w:val="single"/>
              </w:rPr>
              <w:t>Question 4: How has SFL impacted your life?</w:t>
            </w:r>
          </w:p>
          <w:p w14:paraId="18C0D722" w14:textId="03659613" w:rsidR="009370A9" w:rsidRPr="00CD398F" w:rsidRDefault="009370A9" w:rsidP="003F16C2">
            <w:pPr>
              <w:spacing w:after="0" w:line="240" w:lineRule="auto"/>
              <w:jc w:val="center"/>
              <w:rPr>
                <w:b/>
                <w:sz w:val="20"/>
                <w:szCs w:val="20"/>
              </w:rPr>
            </w:pPr>
          </w:p>
        </w:tc>
        <w:tc>
          <w:tcPr>
            <w:tcW w:w="1710" w:type="dxa"/>
            <w:shd w:val="clear" w:color="auto" w:fill="8EAADB" w:themeFill="accent1" w:themeFillTint="99"/>
            <w:tcMar>
              <w:top w:w="100" w:type="dxa"/>
              <w:left w:w="100" w:type="dxa"/>
              <w:bottom w:w="100" w:type="dxa"/>
              <w:right w:w="100" w:type="dxa"/>
            </w:tcMar>
          </w:tcPr>
          <w:p w14:paraId="4978F305" w14:textId="77777777" w:rsidR="009370A9" w:rsidRDefault="009370A9" w:rsidP="00352C02">
            <w:pPr>
              <w:spacing w:after="0" w:line="240" w:lineRule="auto"/>
              <w:jc w:val="center"/>
              <w:rPr>
                <w:b/>
                <w:sz w:val="20"/>
                <w:szCs w:val="20"/>
              </w:rPr>
            </w:pPr>
            <w:r w:rsidRPr="00CD398F">
              <w:rPr>
                <w:b/>
                <w:sz w:val="20"/>
                <w:szCs w:val="20"/>
              </w:rPr>
              <w:t>More</w:t>
            </w:r>
          </w:p>
          <w:p w14:paraId="3909F344" w14:textId="70B6B1F2" w:rsidR="00352C02" w:rsidRPr="00CD398F" w:rsidRDefault="00352C02" w:rsidP="00352C02">
            <w:pPr>
              <w:spacing w:after="0" w:line="240" w:lineRule="auto"/>
              <w:jc w:val="center"/>
              <w:rPr>
                <w:b/>
                <w:sz w:val="20"/>
                <w:szCs w:val="20"/>
              </w:rPr>
            </w:pPr>
            <w:r>
              <w:rPr>
                <w:b/>
                <w:sz w:val="20"/>
                <w:szCs w:val="20"/>
              </w:rPr>
              <w:t>(Significantly or very much)</w:t>
            </w:r>
          </w:p>
        </w:tc>
        <w:tc>
          <w:tcPr>
            <w:tcW w:w="1800" w:type="dxa"/>
            <w:shd w:val="clear" w:color="auto" w:fill="8EAADB" w:themeFill="accent1" w:themeFillTint="99"/>
            <w:tcMar>
              <w:top w:w="100" w:type="dxa"/>
              <w:left w:w="100" w:type="dxa"/>
              <w:bottom w:w="100" w:type="dxa"/>
              <w:right w:w="100" w:type="dxa"/>
            </w:tcMar>
          </w:tcPr>
          <w:p w14:paraId="545BD6BF" w14:textId="77777777" w:rsidR="009370A9" w:rsidRDefault="009370A9" w:rsidP="00352C02">
            <w:pPr>
              <w:spacing w:after="0" w:line="240" w:lineRule="auto"/>
              <w:jc w:val="center"/>
              <w:rPr>
                <w:b/>
                <w:sz w:val="20"/>
                <w:szCs w:val="20"/>
              </w:rPr>
            </w:pPr>
            <w:r w:rsidRPr="00CD398F">
              <w:rPr>
                <w:b/>
                <w:sz w:val="20"/>
                <w:szCs w:val="20"/>
              </w:rPr>
              <w:t>Same</w:t>
            </w:r>
          </w:p>
          <w:p w14:paraId="4DC64F38" w14:textId="2D0CED14" w:rsidR="00352C02" w:rsidRPr="00CD398F" w:rsidRDefault="00352C02" w:rsidP="00352C02">
            <w:pPr>
              <w:spacing w:after="0" w:line="240" w:lineRule="auto"/>
              <w:jc w:val="center"/>
              <w:rPr>
                <w:b/>
                <w:sz w:val="20"/>
                <w:szCs w:val="20"/>
              </w:rPr>
            </w:pPr>
            <w:r>
              <w:rPr>
                <w:b/>
                <w:sz w:val="20"/>
                <w:szCs w:val="20"/>
              </w:rPr>
              <w:t>(Neutral</w:t>
            </w:r>
            <w:r w:rsidR="00EA137F">
              <w:rPr>
                <w:b/>
                <w:sz w:val="20"/>
                <w:szCs w:val="20"/>
              </w:rPr>
              <w:t>/</w:t>
            </w:r>
            <w:r>
              <w:rPr>
                <w:b/>
                <w:sz w:val="20"/>
                <w:szCs w:val="20"/>
              </w:rPr>
              <w:t xml:space="preserve"> no change)</w:t>
            </w:r>
          </w:p>
        </w:tc>
        <w:tc>
          <w:tcPr>
            <w:tcW w:w="1705" w:type="dxa"/>
            <w:shd w:val="clear" w:color="auto" w:fill="8EAADB" w:themeFill="accent1" w:themeFillTint="99"/>
          </w:tcPr>
          <w:p w14:paraId="43557DB7" w14:textId="287A6288" w:rsidR="009370A9" w:rsidRDefault="00352C02" w:rsidP="00352C02">
            <w:pPr>
              <w:spacing w:after="0" w:line="240" w:lineRule="auto"/>
              <w:jc w:val="center"/>
              <w:rPr>
                <w:b/>
                <w:sz w:val="20"/>
                <w:szCs w:val="20"/>
              </w:rPr>
            </w:pPr>
            <w:r>
              <w:rPr>
                <w:b/>
                <w:sz w:val="20"/>
                <w:szCs w:val="20"/>
              </w:rPr>
              <w:t>Minimal Impact</w:t>
            </w:r>
          </w:p>
          <w:p w14:paraId="4BD9F72D" w14:textId="1C52A32C" w:rsidR="00352C02" w:rsidRPr="00CD398F" w:rsidRDefault="00352C02" w:rsidP="00352C02">
            <w:pPr>
              <w:spacing w:after="0" w:line="240" w:lineRule="auto"/>
              <w:jc w:val="center"/>
              <w:rPr>
                <w:b/>
                <w:sz w:val="20"/>
                <w:szCs w:val="20"/>
              </w:rPr>
            </w:pPr>
            <w:r>
              <w:rPr>
                <w:b/>
                <w:sz w:val="20"/>
                <w:szCs w:val="20"/>
              </w:rPr>
              <w:t>(</w:t>
            </w:r>
            <w:r w:rsidR="00EA137F">
              <w:rPr>
                <w:b/>
                <w:sz w:val="20"/>
                <w:szCs w:val="20"/>
              </w:rPr>
              <w:t xml:space="preserve">A </w:t>
            </w:r>
            <w:r>
              <w:rPr>
                <w:b/>
                <w:sz w:val="20"/>
                <w:szCs w:val="20"/>
              </w:rPr>
              <w:t xml:space="preserve">Little or </w:t>
            </w:r>
            <w:proofErr w:type="gramStart"/>
            <w:r>
              <w:rPr>
                <w:b/>
                <w:sz w:val="20"/>
                <w:szCs w:val="20"/>
              </w:rPr>
              <w:t>none at all</w:t>
            </w:r>
            <w:proofErr w:type="gramEnd"/>
          </w:p>
        </w:tc>
      </w:tr>
      <w:tr w:rsidR="00802C68" w:rsidRPr="00A2055E" w14:paraId="5FF8D257" w14:textId="77777777" w:rsidTr="00EA137F">
        <w:tc>
          <w:tcPr>
            <w:tcW w:w="5400" w:type="dxa"/>
            <w:shd w:val="clear" w:color="auto" w:fill="8EAADB" w:themeFill="accent1" w:themeFillTint="99"/>
            <w:tcMar>
              <w:top w:w="100" w:type="dxa"/>
              <w:left w:w="100" w:type="dxa"/>
              <w:bottom w:w="100" w:type="dxa"/>
              <w:right w:w="100" w:type="dxa"/>
            </w:tcMar>
          </w:tcPr>
          <w:p w14:paraId="1E14B508" w14:textId="08F97B3F" w:rsidR="009370A9" w:rsidRPr="009A2534" w:rsidRDefault="00EA137F" w:rsidP="003F16C2">
            <w:pPr>
              <w:spacing w:after="0" w:line="240" w:lineRule="auto"/>
              <w:rPr>
                <w:sz w:val="20"/>
                <w:szCs w:val="20"/>
              </w:rPr>
            </w:pPr>
            <w:r w:rsidRPr="009A2534">
              <w:rPr>
                <w:sz w:val="20"/>
                <w:szCs w:val="20"/>
              </w:rPr>
              <w:lastRenderedPageBreak/>
              <w:t>My</w:t>
            </w:r>
            <w:r w:rsidR="009370A9" w:rsidRPr="009A2534">
              <w:rPr>
                <w:sz w:val="20"/>
                <w:szCs w:val="20"/>
              </w:rPr>
              <w:t xml:space="preserve"> behavior </w:t>
            </w:r>
            <w:r w:rsidRPr="009A2534">
              <w:rPr>
                <w:sz w:val="20"/>
                <w:szCs w:val="20"/>
              </w:rPr>
              <w:t xml:space="preserve">has </w:t>
            </w:r>
            <w:r w:rsidR="009370A9" w:rsidRPr="009A2534">
              <w:rPr>
                <w:sz w:val="20"/>
                <w:szCs w:val="20"/>
              </w:rPr>
              <w:t xml:space="preserve">changed regarding fitness </w:t>
            </w:r>
            <w:r w:rsidRPr="009A2534">
              <w:rPr>
                <w:sz w:val="20"/>
                <w:szCs w:val="20"/>
              </w:rPr>
              <w:t xml:space="preserve">(i.e. I </w:t>
            </w:r>
            <w:r w:rsidR="009370A9" w:rsidRPr="009A2534">
              <w:rPr>
                <w:sz w:val="20"/>
                <w:szCs w:val="20"/>
              </w:rPr>
              <w:t>exercise</w:t>
            </w:r>
            <w:r w:rsidRPr="009A2534">
              <w:rPr>
                <w:sz w:val="20"/>
                <w:szCs w:val="20"/>
              </w:rPr>
              <w:t xml:space="preserve"> More)</w:t>
            </w:r>
            <w:r w:rsidR="009370A9" w:rsidRPr="009A2534">
              <w:rPr>
                <w:sz w:val="20"/>
                <w:szCs w:val="20"/>
              </w:rPr>
              <w:t xml:space="preserve"> since participating in SFL</w:t>
            </w:r>
          </w:p>
        </w:tc>
        <w:tc>
          <w:tcPr>
            <w:tcW w:w="1710" w:type="dxa"/>
            <w:tcMar>
              <w:top w:w="100" w:type="dxa"/>
              <w:left w:w="100" w:type="dxa"/>
              <w:bottom w:w="100" w:type="dxa"/>
              <w:right w:w="100" w:type="dxa"/>
            </w:tcMar>
          </w:tcPr>
          <w:p w14:paraId="1B71B9BE" w14:textId="5F15D9A4" w:rsidR="009370A9" w:rsidRPr="009A2534" w:rsidRDefault="00A2055E" w:rsidP="003F16C2">
            <w:pPr>
              <w:spacing w:after="0" w:line="240" w:lineRule="auto"/>
              <w:rPr>
                <w:sz w:val="20"/>
                <w:szCs w:val="20"/>
              </w:rPr>
            </w:pPr>
            <w:r w:rsidRPr="009A2534">
              <w:rPr>
                <w:sz w:val="20"/>
                <w:szCs w:val="20"/>
              </w:rPr>
              <w:t>40</w:t>
            </w:r>
          </w:p>
        </w:tc>
        <w:tc>
          <w:tcPr>
            <w:tcW w:w="1800" w:type="dxa"/>
            <w:tcMar>
              <w:top w:w="100" w:type="dxa"/>
              <w:left w:w="100" w:type="dxa"/>
              <w:bottom w:w="100" w:type="dxa"/>
              <w:right w:w="100" w:type="dxa"/>
            </w:tcMar>
          </w:tcPr>
          <w:p w14:paraId="74EF6C96" w14:textId="36E68D0B" w:rsidR="009370A9" w:rsidRPr="009A2534" w:rsidRDefault="00A2055E" w:rsidP="003F16C2">
            <w:pPr>
              <w:spacing w:after="0" w:line="240" w:lineRule="auto"/>
              <w:rPr>
                <w:sz w:val="20"/>
                <w:szCs w:val="20"/>
              </w:rPr>
            </w:pPr>
            <w:r w:rsidRPr="009A2534">
              <w:rPr>
                <w:sz w:val="20"/>
                <w:szCs w:val="20"/>
              </w:rPr>
              <w:t>58</w:t>
            </w:r>
          </w:p>
        </w:tc>
        <w:tc>
          <w:tcPr>
            <w:tcW w:w="1705" w:type="dxa"/>
          </w:tcPr>
          <w:p w14:paraId="2025AA09" w14:textId="45BDAF8B" w:rsidR="009370A9" w:rsidRPr="009A2534" w:rsidRDefault="00A2055E" w:rsidP="003F16C2">
            <w:pPr>
              <w:spacing w:after="0" w:line="240" w:lineRule="auto"/>
              <w:rPr>
                <w:sz w:val="20"/>
                <w:szCs w:val="20"/>
              </w:rPr>
            </w:pPr>
            <w:r w:rsidRPr="009A2534">
              <w:rPr>
                <w:sz w:val="20"/>
                <w:szCs w:val="20"/>
              </w:rPr>
              <w:t>3</w:t>
            </w:r>
          </w:p>
        </w:tc>
      </w:tr>
      <w:tr w:rsidR="00802C68" w:rsidRPr="00A2055E" w14:paraId="56DB36B7" w14:textId="77777777" w:rsidTr="00EA137F">
        <w:tc>
          <w:tcPr>
            <w:tcW w:w="5400" w:type="dxa"/>
            <w:shd w:val="clear" w:color="auto" w:fill="8EAADB" w:themeFill="accent1" w:themeFillTint="99"/>
            <w:tcMar>
              <w:top w:w="100" w:type="dxa"/>
              <w:left w:w="100" w:type="dxa"/>
              <w:bottom w:w="100" w:type="dxa"/>
              <w:right w:w="100" w:type="dxa"/>
            </w:tcMar>
          </w:tcPr>
          <w:p w14:paraId="3A8CB1F4" w14:textId="30377FCA" w:rsidR="00802C68" w:rsidRPr="009A2534" w:rsidRDefault="00EA137F" w:rsidP="00802C68">
            <w:pPr>
              <w:spacing w:after="0" w:line="240" w:lineRule="auto"/>
              <w:rPr>
                <w:rFonts w:asciiTheme="minorHAnsi" w:hAnsiTheme="minorHAnsi" w:cstheme="minorHAnsi"/>
                <w:sz w:val="20"/>
                <w:szCs w:val="20"/>
              </w:rPr>
            </w:pPr>
            <w:r w:rsidRPr="009A2534">
              <w:rPr>
                <w:rFonts w:asciiTheme="minorHAnsi" w:hAnsiTheme="minorHAnsi" w:cstheme="minorHAnsi"/>
                <w:sz w:val="20"/>
                <w:szCs w:val="20"/>
              </w:rPr>
              <w:t xml:space="preserve">I’ve </w:t>
            </w:r>
            <w:r w:rsidR="00802C68" w:rsidRPr="009A2534">
              <w:rPr>
                <w:rFonts w:asciiTheme="minorHAnsi" w:hAnsiTheme="minorHAnsi" w:cstheme="minorHAnsi"/>
                <w:sz w:val="20"/>
                <w:szCs w:val="20"/>
              </w:rPr>
              <w:t xml:space="preserve">made positive life changes </w:t>
            </w:r>
            <w:r w:rsidRPr="009A2534">
              <w:rPr>
                <w:rFonts w:asciiTheme="minorHAnsi" w:hAnsiTheme="minorHAnsi" w:cstheme="minorHAnsi"/>
                <w:sz w:val="20"/>
                <w:szCs w:val="20"/>
              </w:rPr>
              <w:t xml:space="preserve">since participating in SFL </w:t>
            </w:r>
            <w:r w:rsidR="00802C68" w:rsidRPr="009A2534">
              <w:rPr>
                <w:rFonts w:asciiTheme="minorHAnsi" w:hAnsiTheme="minorHAnsi" w:cstheme="minorHAnsi"/>
                <w:sz w:val="20"/>
                <w:szCs w:val="20"/>
              </w:rPr>
              <w:t xml:space="preserve">(i.e., </w:t>
            </w:r>
            <w:r w:rsidRPr="009A2534">
              <w:rPr>
                <w:rFonts w:asciiTheme="minorHAnsi" w:hAnsiTheme="minorHAnsi" w:cstheme="minorHAnsi"/>
                <w:sz w:val="20"/>
                <w:szCs w:val="20"/>
              </w:rPr>
              <w:t xml:space="preserve">a </w:t>
            </w:r>
            <w:r w:rsidR="00802C68" w:rsidRPr="009A2534">
              <w:rPr>
                <w:rFonts w:asciiTheme="minorHAnsi" w:hAnsiTheme="minorHAnsi" w:cstheme="minorHAnsi"/>
                <w:sz w:val="20"/>
                <w:szCs w:val="20"/>
              </w:rPr>
              <w:t xml:space="preserve">healthier diet, </w:t>
            </w:r>
            <w:r w:rsidRPr="009A2534">
              <w:rPr>
                <w:rFonts w:asciiTheme="minorHAnsi" w:hAnsiTheme="minorHAnsi" w:cstheme="minorHAnsi"/>
                <w:sz w:val="20"/>
                <w:szCs w:val="20"/>
              </w:rPr>
              <w:t xml:space="preserve">taken </w:t>
            </w:r>
            <w:r w:rsidR="00802C68" w:rsidRPr="009A2534">
              <w:rPr>
                <w:rFonts w:asciiTheme="minorHAnsi" w:hAnsiTheme="minorHAnsi" w:cstheme="minorHAnsi"/>
                <w:sz w:val="20"/>
                <w:szCs w:val="20"/>
              </w:rPr>
              <w:t>steps toward behavioral &amp; mental wellness, reduc</w:t>
            </w:r>
            <w:r w:rsidRPr="009A2534">
              <w:rPr>
                <w:rFonts w:asciiTheme="minorHAnsi" w:hAnsiTheme="minorHAnsi" w:cstheme="minorHAnsi"/>
                <w:sz w:val="20"/>
                <w:szCs w:val="20"/>
              </w:rPr>
              <w:t>ed</w:t>
            </w:r>
            <w:r w:rsidR="00802C68" w:rsidRPr="009A2534">
              <w:rPr>
                <w:rFonts w:asciiTheme="minorHAnsi" w:hAnsiTheme="minorHAnsi" w:cstheme="minorHAnsi"/>
                <w:sz w:val="20"/>
                <w:szCs w:val="20"/>
              </w:rPr>
              <w:t xml:space="preserve"> stress, more social &amp; community engagement)</w:t>
            </w:r>
          </w:p>
        </w:tc>
        <w:tc>
          <w:tcPr>
            <w:tcW w:w="1710" w:type="dxa"/>
            <w:tcMar>
              <w:top w:w="100" w:type="dxa"/>
              <w:left w:w="100" w:type="dxa"/>
              <w:bottom w:w="100" w:type="dxa"/>
              <w:right w:w="100" w:type="dxa"/>
            </w:tcMar>
          </w:tcPr>
          <w:p w14:paraId="4293A4E6" w14:textId="54CF6074" w:rsidR="00802C68" w:rsidRPr="009A2534" w:rsidRDefault="00A2055E" w:rsidP="00802C68">
            <w:pPr>
              <w:spacing w:after="0" w:line="240" w:lineRule="auto"/>
              <w:rPr>
                <w:sz w:val="20"/>
                <w:szCs w:val="20"/>
              </w:rPr>
            </w:pPr>
            <w:r w:rsidRPr="009A2534">
              <w:rPr>
                <w:sz w:val="20"/>
                <w:szCs w:val="20"/>
              </w:rPr>
              <w:t>33</w:t>
            </w:r>
          </w:p>
        </w:tc>
        <w:tc>
          <w:tcPr>
            <w:tcW w:w="1800" w:type="dxa"/>
            <w:tcMar>
              <w:top w:w="100" w:type="dxa"/>
              <w:left w:w="100" w:type="dxa"/>
              <w:bottom w:w="100" w:type="dxa"/>
              <w:right w:w="100" w:type="dxa"/>
            </w:tcMar>
          </w:tcPr>
          <w:p w14:paraId="3529DB6E" w14:textId="456DFDA7" w:rsidR="00802C68" w:rsidRPr="009A2534" w:rsidRDefault="00A2055E" w:rsidP="00802C68">
            <w:pPr>
              <w:spacing w:after="0" w:line="240" w:lineRule="auto"/>
              <w:rPr>
                <w:sz w:val="20"/>
                <w:szCs w:val="20"/>
              </w:rPr>
            </w:pPr>
            <w:r w:rsidRPr="009A2534">
              <w:rPr>
                <w:sz w:val="20"/>
                <w:szCs w:val="20"/>
              </w:rPr>
              <w:t>60</w:t>
            </w:r>
          </w:p>
        </w:tc>
        <w:tc>
          <w:tcPr>
            <w:tcW w:w="1705" w:type="dxa"/>
          </w:tcPr>
          <w:p w14:paraId="21D3D691" w14:textId="27A8D2BA" w:rsidR="00802C68" w:rsidRPr="009A2534" w:rsidRDefault="00A2055E" w:rsidP="00802C68">
            <w:pPr>
              <w:spacing w:after="0" w:line="240" w:lineRule="auto"/>
              <w:rPr>
                <w:sz w:val="20"/>
                <w:szCs w:val="20"/>
              </w:rPr>
            </w:pPr>
            <w:r w:rsidRPr="009A2534">
              <w:rPr>
                <w:sz w:val="20"/>
                <w:szCs w:val="20"/>
              </w:rPr>
              <w:t>7</w:t>
            </w:r>
          </w:p>
        </w:tc>
      </w:tr>
      <w:tr w:rsidR="00EA137F" w:rsidRPr="00A2055E" w14:paraId="4F29445A" w14:textId="77777777" w:rsidTr="00EA137F">
        <w:tc>
          <w:tcPr>
            <w:tcW w:w="5400" w:type="dxa"/>
            <w:shd w:val="clear" w:color="auto" w:fill="8EAADB" w:themeFill="accent1" w:themeFillTint="99"/>
            <w:tcMar>
              <w:top w:w="100" w:type="dxa"/>
              <w:left w:w="100" w:type="dxa"/>
              <w:bottom w:w="100" w:type="dxa"/>
              <w:right w:w="100" w:type="dxa"/>
            </w:tcMar>
          </w:tcPr>
          <w:p w14:paraId="7C12B0D8" w14:textId="63B1AE2E" w:rsidR="00EA137F" w:rsidRPr="009A2534" w:rsidRDefault="00EA137F" w:rsidP="00802C68">
            <w:pPr>
              <w:widowControl/>
              <w:spacing w:line="240" w:lineRule="auto"/>
              <w:contextualSpacing/>
              <w:rPr>
                <w:rFonts w:asciiTheme="minorHAnsi" w:hAnsiTheme="minorHAnsi" w:cstheme="minorHAnsi"/>
                <w:sz w:val="20"/>
                <w:szCs w:val="20"/>
              </w:rPr>
            </w:pPr>
            <w:r w:rsidRPr="009A2534">
              <w:rPr>
                <w:rFonts w:asciiTheme="minorHAnsi" w:hAnsiTheme="minorHAnsi" w:cstheme="minorHAnsi"/>
                <w:sz w:val="20"/>
                <w:szCs w:val="20"/>
              </w:rPr>
              <w:t>Participating in SFL leaves me feeling empowered, confident &amp; open to trying new things; i.e., If I can do this, I can do anything!</w:t>
            </w:r>
          </w:p>
        </w:tc>
        <w:tc>
          <w:tcPr>
            <w:tcW w:w="1710" w:type="dxa"/>
            <w:tcMar>
              <w:top w:w="100" w:type="dxa"/>
              <w:left w:w="100" w:type="dxa"/>
              <w:bottom w:w="100" w:type="dxa"/>
              <w:right w:w="100" w:type="dxa"/>
            </w:tcMar>
          </w:tcPr>
          <w:p w14:paraId="74174D18" w14:textId="73F29E7E" w:rsidR="00EA137F" w:rsidRPr="009A2534" w:rsidRDefault="00A2055E" w:rsidP="00802C68">
            <w:pPr>
              <w:spacing w:after="0" w:line="240" w:lineRule="auto"/>
              <w:rPr>
                <w:sz w:val="20"/>
                <w:szCs w:val="20"/>
              </w:rPr>
            </w:pPr>
            <w:r w:rsidRPr="009A2534">
              <w:rPr>
                <w:sz w:val="20"/>
                <w:szCs w:val="20"/>
              </w:rPr>
              <w:t>60</w:t>
            </w:r>
          </w:p>
        </w:tc>
        <w:tc>
          <w:tcPr>
            <w:tcW w:w="1800" w:type="dxa"/>
            <w:tcMar>
              <w:top w:w="100" w:type="dxa"/>
              <w:left w:w="100" w:type="dxa"/>
              <w:bottom w:w="100" w:type="dxa"/>
              <w:right w:w="100" w:type="dxa"/>
            </w:tcMar>
          </w:tcPr>
          <w:p w14:paraId="3CF59106" w14:textId="3ABB9A4B" w:rsidR="00EA137F" w:rsidRPr="009A2534" w:rsidRDefault="00A2055E" w:rsidP="00802C68">
            <w:pPr>
              <w:spacing w:after="0" w:line="240" w:lineRule="auto"/>
              <w:rPr>
                <w:sz w:val="20"/>
                <w:szCs w:val="20"/>
              </w:rPr>
            </w:pPr>
            <w:r w:rsidRPr="009A2534">
              <w:rPr>
                <w:sz w:val="20"/>
                <w:szCs w:val="20"/>
              </w:rPr>
              <w:t>34</w:t>
            </w:r>
          </w:p>
        </w:tc>
        <w:tc>
          <w:tcPr>
            <w:tcW w:w="1705" w:type="dxa"/>
          </w:tcPr>
          <w:p w14:paraId="33C95E09" w14:textId="4A1AFFB8" w:rsidR="00EA137F" w:rsidRPr="009A2534" w:rsidRDefault="00A2055E" w:rsidP="00802C68">
            <w:pPr>
              <w:spacing w:after="0" w:line="240" w:lineRule="auto"/>
              <w:rPr>
                <w:sz w:val="20"/>
                <w:szCs w:val="20"/>
              </w:rPr>
            </w:pPr>
            <w:r w:rsidRPr="009A2534">
              <w:rPr>
                <w:sz w:val="20"/>
                <w:szCs w:val="20"/>
              </w:rPr>
              <w:t>6</w:t>
            </w:r>
          </w:p>
        </w:tc>
      </w:tr>
      <w:tr w:rsidR="00802C68" w:rsidRPr="00A2055E" w14:paraId="06862B58" w14:textId="77777777" w:rsidTr="00EA137F">
        <w:tc>
          <w:tcPr>
            <w:tcW w:w="5400" w:type="dxa"/>
            <w:shd w:val="clear" w:color="auto" w:fill="8EAADB" w:themeFill="accent1" w:themeFillTint="99"/>
            <w:tcMar>
              <w:top w:w="100" w:type="dxa"/>
              <w:left w:w="100" w:type="dxa"/>
              <w:bottom w:w="100" w:type="dxa"/>
              <w:right w:w="100" w:type="dxa"/>
            </w:tcMar>
          </w:tcPr>
          <w:p w14:paraId="67AA40D9" w14:textId="6EEC9CA0" w:rsidR="00802C68" w:rsidRPr="009A2534" w:rsidRDefault="00EA137F" w:rsidP="00802C68">
            <w:pPr>
              <w:widowControl/>
              <w:spacing w:line="240" w:lineRule="auto"/>
              <w:contextualSpacing/>
              <w:rPr>
                <w:rFonts w:asciiTheme="minorHAnsi" w:hAnsiTheme="minorHAnsi" w:cstheme="minorHAnsi"/>
                <w:sz w:val="20"/>
                <w:szCs w:val="20"/>
              </w:rPr>
            </w:pPr>
            <w:r w:rsidRPr="009A2534">
              <w:rPr>
                <w:rFonts w:asciiTheme="minorHAnsi" w:hAnsiTheme="minorHAnsi" w:cstheme="minorHAnsi"/>
                <w:sz w:val="20"/>
                <w:szCs w:val="20"/>
              </w:rPr>
              <w:t xml:space="preserve">My </w:t>
            </w:r>
            <w:r w:rsidR="00802C68" w:rsidRPr="009A2534">
              <w:rPr>
                <w:rFonts w:asciiTheme="minorHAnsi" w:hAnsiTheme="minorHAnsi" w:cstheme="minorHAnsi"/>
                <w:sz w:val="20"/>
                <w:szCs w:val="20"/>
              </w:rPr>
              <w:t xml:space="preserve">level of independence </w:t>
            </w:r>
            <w:r w:rsidRPr="009A2534">
              <w:rPr>
                <w:rFonts w:asciiTheme="minorHAnsi" w:hAnsiTheme="minorHAnsi" w:cstheme="minorHAnsi"/>
                <w:sz w:val="20"/>
                <w:szCs w:val="20"/>
              </w:rPr>
              <w:t xml:space="preserve">has been enhanced since </w:t>
            </w:r>
            <w:r w:rsidR="00802C68" w:rsidRPr="009A2534">
              <w:rPr>
                <w:rFonts w:asciiTheme="minorHAnsi" w:hAnsiTheme="minorHAnsi" w:cstheme="minorHAnsi"/>
                <w:sz w:val="20"/>
                <w:szCs w:val="20"/>
              </w:rPr>
              <w:t>participating in SFL</w:t>
            </w:r>
          </w:p>
        </w:tc>
        <w:tc>
          <w:tcPr>
            <w:tcW w:w="1710" w:type="dxa"/>
            <w:tcMar>
              <w:top w:w="100" w:type="dxa"/>
              <w:left w:w="100" w:type="dxa"/>
              <w:bottom w:w="100" w:type="dxa"/>
              <w:right w:w="100" w:type="dxa"/>
            </w:tcMar>
          </w:tcPr>
          <w:p w14:paraId="0986BE98" w14:textId="57CC38D0" w:rsidR="00802C68" w:rsidRPr="009A2534" w:rsidRDefault="00A2055E" w:rsidP="00802C68">
            <w:pPr>
              <w:spacing w:after="0" w:line="240" w:lineRule="auto"/>
              <w:rPr>
                <w:sz w:val="20"/>
                <w:szCs w:val="20"/>
              </w:rPr>
            </w:pPr>
            <w:r w:rsidRPr="009A2534">
              <w:rPr>
                <w:sz w:val="20"/>
                <w:szCs w:val="20"/>
              </w:rPr>
              <w:t>23</w:t>
            </w:r>
          </w:p>
        </w:tc>
        <w:tc>
          <w:tcPr>
            <w:tcW w:w="1800" w:type="dxa"/>
            <w:tcMar>
              <w:top w:w="100" w:type="dxa"/>
              <w:left w:w="100" w:type="dxa"/>
              <w:bottom w:w="100" w:type="dxa"/>
              <w:right w:w="100" w:type="dxa"/>
            </w:tcMar>
          </w:tcPr>
          <w:p w14:paraId="114A8711" w14:textId="02456A8A" w:rsidR="00802C68" w:rsidRPr="009A2534" w:rsidRDefault="00A2055E" w:rsidP="00802C68">
            <w:pPr>
              <w:spacing w:after="0" w:line="240" w:lineRule="auto"/>
              <w:rPr>
                <w:sz w:val="20"/>
                <w:szCs w:val="20"/>
              </w:rPr>
            </w:pPr>
            <w:r w:rsidRPr="009A2534">
              <w:rPr>
                <w:sz w:val="20"/>
                <w:szCs w:val="20"/>
              </w:rPr>
              <w:t>68</w:t>
            </w:r>
          </w:p>
        </w:tc>
        <w:tc>
          <w:tcPr>
            <w:tcW w:w="1705" w:type="dxa"/>
          </w:tcPr>
          <w:p w14:paraId="732C5357" w14:textId="3C14DB11" w:rsidR="00802C68" w:rsidRPr="009A2534" w:rsidRDefault="00A2055E" w:rsidP="00802C68">
            <w:pPr>
              <w:spacing w:after="0" w:line="240" w:lineRule="auto"/>
              <w:rPr>
                <w:sz w:val="20"/>
                <w:szCs w:val="20"/>
              </w:rPr>
            </w:pPr>
            <w:r w:rsidRPr="009A2534">
              <w:rPr>
                <w:sz w:val="20"/>
                <w:szCs w:val="20"/>
              </w:rPr>
              <w:t>9</w:t>
            </w:r>
          </w:p>
        </w:tc>
      </w:tr>
      <w:tr w:rsidR="00EA137F" w:rsidRPr="00A2055E" w14:paraId="2EBB35FD" w14:textId="77777777" w:rsidTr="00EA137F">
        <w:tc>
          <w:tcPr>
            <w:tcW w:w="5400" w:type="dxa"/>
            <w:shd w:val="clear" w:color="auto" w:fill="8EAADB" w:themeFill="accent1" w:themeFillTint="99"/>
            <w:tcMar>
              <w:top w:w="100" w:type="dxa"/>
              <w:left w:w="100" w:type="dxa"/>
              <w:bottom w:w="100" w:type="dxa"/>
              <w:right w:w="100" w:type="dxa"/>
            </w:tcMar>
          </w:tcPr>
          <w:p w14:paraId="0F61A19C" w14:textId="62916CD0" w:rsidR="00EA137F" w:rsidRPr="009A2534" w:rsidRDefault="00EA137F" w:rsidP="00802C68">
            <w:pPr>
              <w:widowControl/>
              <w:spacing w:line="240" w:lineRule="auto"/>
              <w:contextualSpacing/>
              <w:rPr>
                <w:rFonts w:asciiTheme="minorHAnsi" w:hAnsiTheme="minorHAnsi" w:cstheme="minorHAnsi"/>
                <w:sz w:val="20"/>
                <w:szCs w:val="20"/>
              </w:rPr>
            </w:pPr>
            <w:r w:rsidRPr="009A2534">
              <w:rPr>
                <w:rFonts w:asciiTheme="minorHAnsi" w:hAnsiTheme="minorHAnsi" w:cstheme="minorHAnsi"/>
                <w:sz w:val="20"/>
                <w:szCs w:val="20"/>
              </w:rPr>
              <w:t>My quality of life has been enhanced since participating in SFL</w:t>
            </w:r>
          </w:p>
        </w:tc>
        <w:tc>
          <w:tcPr>
            <w:tcW w:w="1710" w:type="dxa"/>
            <w:tcMar>
              <w:top w:w="100" w:type="dxa"/>
              <w:left w:w="100" w:type="dxa"/>
              <w:bottom w:w="100" w:type="dxa"/>
              <w:right w:w="100" w:type="dxa"/>
            </w:tcMar>
          </w:tcPr>
          <w:p w14:paraId="2F818CF4" w14:textId="304E5DD4" w:rsidR="00EA137F" w:rsidRPr="009A2534" w:rsidRDefault="00A2055E" w:rsidP="00802C68">
            <w:pPr>
              <w:spacing w:after="0" w:line="240" w:lineRule="auto"/>
              <w:rPr>
                <w:sz w:val="20"/>
                <w:szCs w:val="20"/>
              </w:rPr>
            </w:pPr>
            <w:r w:rsidRPr="009A2534">
              <w:rPr>
                <w:sz w:val="20"/>
                <w:szCs w:val="20"/>
              </w:rPr>
              <w:t>64</w:t>
            </w:r>
          </w:p>
        </w:tc>
        <w:tc>
          <w:tcPr>
            <w:tcW w:w="1800" w:type="dxa"/>
            <w:tcMar>
              <w:top w:w="100" w:type="dxa"/>
              <w:left w:w="100" w:type="dxa"/>
              <w:bottom w:w="100" w:type="dxa"/>
              <w:right w:w="100" w:type="dxa"/>
            </w:tcMar>
          </w:tcPr>
          <w:p w14:paraId="180937B9" w14:textId="4146F96D" w:rsidR="00EA137F" w:rsidRPr="009A2534" w:rsidRDefault="00A2055E" w:rsidP="00802C68">
            <w:pPr>
              <w:spacing w:after="0" w:line="240" w:lineRule="auto"/>
              <w:rPr>
                <w:sz w:val="20"/>
                <w:szCs w:val="20"/>
              </w:rPr>
            </w:pPr>
            <w:r w:rsidRPr="009A2534">
              <w:rPr>
                <w:sz w:val="20"/>
                <w:szCs w:val="20"/>
              </w:rPr>
              <w:t>30</w:t>
            </w:r>
          </w:p>
        </w:tc>
        <w:tc>
          <w:tcPr>
            <w:tcW w:w="1705" w:type="dxa"/>
          </w:tcPr>
          <w:p w14:paraId="34AB67D5" w14:textId="5ADB9F57" w:rsidR="00EA137F" w:rsidRPr="009A2534" w:rsidRDefault="00A2055E" w:rsidP="00802C68">
            <w:pPr>
              <w:spacing w:after="0" w:line="240" w:lineRule="auto"/>
              <w:rPr>
                <w:sz w:val="20"/>
                <w:szCs w:val="20"/>
              </w:rPr>
            </w:pPr>
            <w:r w:rsidRPr="009A2534">
              <w:rPr>
                <w:sz w:val="20"/>
                <w:szCs w:val="20"/>
              </w:rPr>
              <w:t>5</w:t>
            </w:r>
          </w:p>
        </w:tc>
      </w:tr>
      <w:tr w:rsidR="00EA137F" w:rsidRPr="00A2055E" w14:paraId="4BA0DB65" w14:textId="77777777" w:rsidTr="00EA137F">
        <w:tc>
          <w:tcPr>
            <w:tcW w:w="5400" w:type="dxa"/>
            <w:shd w:val="clear" w:color="auto" w:fill="8EAADB" w:themeFill="accent1" w:themeFillTint="99"/>
            <w:tcMar>
              <w:top w:w="100" w:type="dxa"/>
              <w:left w:w="100" w:type="dxa"/>
              <w:bottom w:w="100" w:type="dxa"/>
              <w:right w:w="100" w:type="dxa"/>
            </w:tcMar>
          </w:tcPr>
          <w:p w14:paraId="49967A55" w14:textId="4C64DF5B" w:rsidR="00EA137F" w:rsidRPr="009A2534" w:rsidRDefault="00EA137F" w:rsidP="00802C68">
            <w:pPr>
              <w:widowControl/>
              <w:spacing w:line="240" w:lineRule="auto"/>
              <w:contextualSpacing/>
              <w:rPr>
                <w:rFonts w:asciiTheme="minorHAnsi" w:hAnsiTheme="minorHAnsi" w:cstheme="minorHAnsi"/>
                <w:sz w:val="20"/>
                <w:szCs w:val="20"/>
              </w:rPr>
            </w:pPr>
            <w:bookmarkStart w:id="7" w:name="_Hlk162254905"/>
            <w:r w:rsidRPr="009A2534">
              <w:rPr>
                <w:rFonts w:asciiTheme="minorHAnsi" w:hAnsiTheme="minorHAnsi" w:cstheme="minorHAnsi"/>
                <w:sz w:val="20"/>
                <w:szCs w:val="20"/>
              </w:rPr>
              <w:t>Participating in the SFL program of cross-country skiing empowers me to lead a confident and healthy lifestyle</w:t>
            </w:r>
            <w:bookmarkEnd w:id="7"/>
          </w:p>
        </w:tc>
        <w:tc>
          <w:tcPr>
            <w:tcW w:w="1710" w:type="dxa"/>
            <w:tcMar>
              <w:top w:w="100" w:type="dxa"/>
              <w:left w:w="100" w:type="dxa"/>
              <w:bottom w:w="100" w:type="dxa"/>
              <w:right w:w="100" w:type="dxa"/>
            </w:tcMar>
          </w:tcPr>
          <w:p w14:paraId="2CDFD889" w14:textId="698B383E" w:rsidR="00EA137F" w:rsidRPr="009A2534" w:rsidRDefault="00A2055E" w:rsidP="00802C68">
            <w:pPr>
              <w:spacing w:after="0" w:line="240" w:lineRule="auto"/>
              <w:rPr>
                <w:sz w:val="20"/>
                <w:szCs w:val="20"/>
              </w:rPr>
            </w:pPr>
            <w:r w:rsidRPr="009A2534">
              <w:rPr>
                <w:sz w:val="20"/>
                <w:szCs w:val="20"/>
              </w:rPr>
              <w:t>58</w:t>
            </w:r>
          </w:p>
        </w:tc>
        <w:tc>
          <w:tcPr>
            <w:tcW w:w="1800" w:type="dxa"/>
            <w:tcMar>
              <w:top w:w="100" w:type="dxa"/>
              <w:left w:w="100" w:type="dxa"/>
              <w:bottom w:w="100" w:type="dxa"/>
              <w:right w:w="100" w:type="dxa"/>
            </w:tcMar>
          </w:tcPr>
          <w:p w14:paraId="2282C874" w14:textId="3015690B" w:rsidR="00EA137F" w:rsidRPr="009A2534" w:rsidRDefault="00A2055E" w:rsidP="00802C68">
            <w:pPr>
              <w:spacing w:after="0" w:line="240" w:lineRule="auto"/>
              <w:rPr>
                <w:sz w:val="20"/>
                <w:szCs w:val="20"/>
              </w:rPr>
            </w:pPr>
            <w:r w:rsidRPr="009A2534">
              <w:rPr>
                <w:sz w:val="20"/>
                <w:szCs w:val="20"/>
              </w:rPr>
              <w:t>37</w:t>
            </w:r>
          </w:p>
        </w:tc>
        <w:tc>
          <w:tcPr>
            <w:tcW w:w="1705" w:type="dxa"/>
          </w:tcPr>
          <w:p w14:paraId="0E50C4F6" w14:textId="406BAB0E" w:rsidR="00EA137F" w:rsidRPr="009A2534" w:rsidRDefault="00A2055E" w:rsidP="00802C68">
            <w:pPr>
              <w:spacing w:after="0" w:line="240" w:lineRule="auto"/>
              <w:rPr>
                <w:sz w:val="20"/>
                <w:szCs w:val="20"/>
              </w:rPr>
            </w:pPr>
            <w:r w:rsidRPr="009A2534">
              <w:rPr>
                <w:sz w:val="20"/>
                <w:szCs w:val="20"/>
              </w:rPr>
              <w:t>5</w:t>
            </w:r>
          </w:p>
        </w:tc>
      </w:tr>
    </w:tbl>
    <w:p w14:paraId="6F43083B" w14:textId="79458DA4" w:rsidR="00802C68" w:rsidRPr="00A2055E" w:rsidRDefault="00802C68" w:rsidP="00802C68">
      <w:pPr>
        <w:spacing w:after="0" w:line="240" w:lineRule="auto"/>
        <w:rPr>
          <w:rFonts w:asciiTheme="minorHAnsi" w:hAnsiTheme="minorHAnsi"/>
          <w:sz w:val="16"/>
          <w:szCs w:val="16"/>
          <w:highlight w:val="green"/>
        </w:rPr>
      </w:pPr>
    </w:p>
    <w:p w14:paraId="582FCDE1" w14:textId="03CE9829" w:rsidR="00567A3B" w:rsidRPr="009A2534" w:rsidRDefault="00567A3B" w:rsidP="00567A3B">
      <w:pPr>
        <w:spacing w:after="0"/>
        <w:contextualSpacing/>
        <w:rPr>
          <w:b/>
          <w:bCs/>
          <w:sz w:val="20"/>
          <w:szCs w:val="20"/>
          <w:u w:val="single"/>
        </w:rPr>
      </w:pPr>
      <w:r w:rsidRPr="009A2534">
        <w:rPr>
          <w:b/>
          <w:bCs/>
          <w:sz w:val="20"/>
          <w:szCs w:val="20"/>
          <w:u w:val="single"/>
        </w:rPr>
        <w:t>Question 5: Economic impact of SFL</w:t>
      </w:r>
    </w:p>
    <w:p w14:paraId="2A93059D" w14:textId="02B1078A" w:rsidR="00567A3B" w:rsidRPr="009A2534" w:rsidRDefault="00567A3B" w:rsidP="00567A3B">
      <w:pPr>
        <w:spacing w:after="0"/>
        <w:contextualSpacing/>
        <w:rPr>
          <w:sz w:val="20"/>
          <w:szCs w:val="20"/>
        </w:rPr>
      </w:pPr>
      <w:r w:rsidRPr="009A2534">
        <w:rPr>
          <w:sz w:val="20"/>
          <w:szCs w:val="20"/>
        </w:rPr>
        <w:t>Respondents shared their spending amounts (excluding SFL event fees and travel) in the Rhinelander area.</w:t>
      </w:r>
    </w:p>
    <w:p w14:paraId="3CFA0B8D" w14:textId="77777777" w:rsidR="00567A3B" w:rsidRPr="009A2534" w:rsidRDefault="00567A3B" w:rsidP="00567A3B">
      <w:pPr>
        <w:spacing w:after="0"/>
        <w:contextualSpacing/>
        <w:rPr>
          <w:sz w:val="20"/>
          <w:szCs w:val="20"/>
        </w:rPr>
      </w:pPr>
      <w:r w:rsidRPr="009A2534">
        <w:rPr>
          <w:b/>
          <w:bCs/>
          <w:sz w:val="20"/>
          <w:szCs w:val="20"/>
        </w:rPr>
        <w:t>Summary &amp; Implications:</w:t>
      </w:r>
      <w:r w:rsidRPr="009A2534">
        <w:rPr>
          <w:sz w:val="20"/>
          <w:szCs w:val="20"/>
        </w:rPr>
        <w:t xml:space="preserve">  </w:t>
      </w:r>
    </w:p>
    <w:p w14:paraId="70334C9B" w14:textId="7725FF0D" w:rsidR="00567A3B" w:rsidRPr="009A2534" w:rsidRDefault="00567A3B" w:rsidP="00567A3B">
      <w:pPr>
        <w:spacing w:after="0"/>
        <w:contextualSpacing/>
        <w:rPr>
          <w:sz w:val="20"/>
          <w:szCs w:val="20"/>
        </w:rPr>
      </w:pPr>
      <w:r w:rsidRPr="009A2534">
        <w:rPr>
          <w:sz w:val="20"/>
          <w:szCs w:val="20"/>
        </w:rPr>
        <w:t xml:space="preserve">The majority spent $1-$249. SFL can share this information with potential hosts communities as one point of the impact SFL may have on the </w:t>
      </w:r>
      <w:r w:rsidR="00B33135" w:rsidRPr="009A2534">
        <w:rPr>
          <w:sz w:val="20"/>
          <w:szCs w:val="20"/>
        </w:rPr>
        <w:t>community,</w:t>
      </w:r>
      <w:r w:rsidR="00BF55C6" w:rsidRPr="009A2534">
        <w:rPr>
          <w:sz w:val="20"/>
          <w:szCs w:val="20"/>
        </w:rPr>
        <w:t xml:space="preserve"> i.e. SFL </w:t>
      </w:r>
      <w:r w:rsidR="00B33135" w:rsidRPr="009A2534">
        <w:rPr>
          <w:sz w:val="20"/>
          <w:szCs w:val="20"/>
        </w:rPr>
        <w:t>attendees’</w:t>
      </w:r>
      <w:r w:rsidR="00BF55C6" w:rsidRPr="009A2534">
        <w:rPr>
          <w:sz w:val="20"/>
          <w:szCs w:val="20"/>
        </w:rPr>
        <w:t xml:space="preserve"> shop and impact the local economy, i.e. est. 250 attendees spending Est. $250 equals est. $62,500</w:t>
      </w:r>
      <w:r w:rsidR="00220B72" w:rsidRPr="009A2534">
        <w:rPr>
          <w:sz w:val="20"/>
          <w:szCs w:val="20"/>
        </w:rPr>
        <w:t>.</w:t>
      </w:r>
      <w:r w:rsidR="009A2534" w:rsidRPr="009A2534">
        <w:rPr>
          <w:sz w:val="20"/>
          <w:szCs w:val="20"/>
        </w:rPr>
        <w:t xml:space="preserve"> However, c</w:t>
      </w:r>
      <w:r w:rsidR="00220B72" w:rsidRPr="009A2534">
        <w:rPr>
          <w:sz w:val="20"/>
          <w:szCs w:val="20"/>
        </w:rPr>
        <w:t xml:space="preserve">ombining with the SFL expenditures of </w:t>
      </w:r>
      <w:r w:rsidR="00BF55C6" w:rsidRPr="009A2534">
        <w:rPr>
          <w:sz w:val="20"/>
          <w:szCs w:val="20"/>
        </w:rPr>
        <w:t>lodging and meals</w:t>
      </w:r>
      <w:r w:rsidR="00220B72" w:rsidRPr="009A2534">
        <w:rPr>
          <w:sz w:val="20"/>
          <w:szCs w:val="20"/>
        </w:rPr>
        <w:t xml:space="preserve">, </w:t>
      </w:r>
      <w:r w:rsidR="009A2534" w:rsidRPr="009A2534">
        <w:rPr>
          <w:sz w:val="20"/>
          <w:szCs w:val="20"/>
        </w:rPr>
        <w:t xml:space="preserve">fees, </w:t>
      </w:r>
      <w:r w:rsidR="00BF55C6" w:rsidRPr="009A2534">
        <w:rPr>
          <w:sz w:val="20"/>
          <w:szCs w:val="20"/>
        </w:rPr>
        <w:t>taxes, etc.</w:t>
      </w:r>
      <w:r w:rsidR="00220B72" w:rsidRPr="009A2534">
        <w:rPr>
          <w:sz w:val="20"/>
          <w:szCs w:val="20"/>
        </w:rPr>
        <w:t xml:space="preserve"> may yield </w:t>
      </w:r>
      <w:r w:rsidR="009A2534" w:rsidRPr="009A2534">
        <w:rPr>
          <w:sz w:val="20"/>
          <w:szCs w:val="20"/>
        </w:rPr>
        <w:t>a more</w:t>
      </w:r>
      <w:r w:rsidR="00220B72" w:rsidRPr="009A2534">
        <w:rPr>
          <w:sz w:val="20"/>
          <w:szCs w:val="20"/>
        </w:rPr>
        <w:t xml:space="preserve"> impactful number.</w:t>
      </w:r>
      <w:r w:rsidRPr="009A2534">
        <w:rPr>
          <w:sz w:val="20"/>
          <w:szCs w:val="20"/>
        </w:rPr>
        <w:t xml:space="preserve">  Data below. </w:t>
      </w:r>
    </w:p>
    <w:tbl>
      <w:tblPr>
        <w:tblStyle w:val="TableGrid"/>
        <w:tblW w:w="0" w:type="auto"/>
        <w:tblInd w:w="-185" w:type="dxa"/>
        <w:tblLook w:val="04A0" w:firstRow="1" w:lastRow="0" w:firstColumn="1" w:lastColumn="0" w:noHBand="0" w:noVBand="1"/>
      </w:tblPr>
      <w:tblGrid>
        <w:gridCol w:w="2361"/>
        <w:gridCol w:w="1822"/>
      </w:tblGrid>
      <w:tr w:rsidR="00567A3B" w:rsidRPr="009A2534" w14:paraId="1EBEF419" w14:textId="77777777" w:rsidTr="003F16C2">
        <w:tc>
          <w:tcPr>
            <w:tcW w:w="2361" w:type="dxa"/>
            <w:shd w:val="clear" w:color="auto" w:fill="8EAADB" w:themeFill="accent1" w:themeFillTint="99"/>
          </w:tcPr>
          <w:p w14:paraId="668CAB12" w14:textId="67315235" w:rsidR="00567A3B" w:rsidRPr="009A2534" w:rsidRDefault="00567A3B" w:rsidP="003F16C2">
            <w:pPr>
              <w:ind w:left="360"/>
              <w:contextualSpacing/>
              <w:rPr>
                <w:b/>
                <w:sz w:val="20"/>
                <w:szCs w:val="20"/>
              </w:rPr>
            </w:pPr>
            <w:r w:rsidRPr="009A2534">
              <w:rPr>
                <w:b/>
                <w:sz w:val="20"/>
                <w:szCs w:val="20"/>
              </w:rPr>
              <w:t xml:space="preserve">Question 5: </w:t>
            </w:r>
          </w:p>
          <w:p w14:paraId="72BA942F" w14:textId="77777777" w:rsidR="00567A3B" w:rsidRPr="009A2534" w:rsidRDefault="00567A3B" w:rsidP="003F16C2">
            <w:pPr>
              <w:ind w:left="360"/>
              <w:contextualSpacing/>
              <w:rPr>
                <w:b/>
                <w:sz w:val="20"/>
                <w:szCs w:val="20"/>
              </w:rPr>
            </w:pPr>
            <w:r w:rsidRPr="009A2534">
              <w:rPr>
                <w:b/>
                <w:sz w:val="20"/>
                <w:szCs w:val="20"/>
              </w:rPr>
              <w:t>Economic Impact</w:t>
            </w:r>
          </w:p>
          <w:p w14:paraId="3D8BC66D" w14:textId="0D155B84" w:rsidR="00567A3B" w:rsidRPr="009A2534" w:rsidRDefault="00567A3B" w:rsidP="003F16C2">
            <w:pPr>
              <w:ind w:left="360"/>
              <w:contextualSpacing/>
              <w:rPr>
                <w:b/>
                <w:sz w:val="20"/>
                <w:szCs w:val="20"/>
              </w:rPr>
            </w:pPr>
          </w:p>
        </w:tc>
        <w:tc>
          <w:tcPr>
            <w:tcW w:w="1822" w:type="dxa"/>
            <w:shd w:val="clear" w:color="auto" w:fill="8EAADB" w:themeFill="accent1" w:themeFillTint="99"/>
          </w:tcPr>
          <w:p w14:paraId="36482B39" w14:textId="076481BE" w:rsidR="00567A3B" w:rsidRPr="009A2534" w:rsidRDefault="00567A3B" w:rsidP="003F16C2">
            <w:pPr>
              <w:ind w:left="360"/>
              <w:contextualSpacing/>
              <w:rPr>
                <w:b/>
                <w:sz w:val="20"/>
                <w:szCs w:val="20"/>
              </w:rPr>
            </w:pPr>
            <w:r w:rsidRPr="009A2534">
              <w:rPr>
                <w:b/>
                <w:sz w:val="20"/>
                <w:szCs w:val="20"/>
              </w:rPr>
              <w:t>Spend amount ranges</w:t>
            </w:r>
          </w:p>
        </w:tc>
      </w:tr>
      <w:tr w:rsidR="00567A3B" w:rsidRPr="009A2534" w14:paraId="38F0F2AA" w14:textId="77777777" w:rsidTr="003F16C2">
        <w:tc>
          <w:tcPr>
            <w:tcW w:w="2361" w:type="dxa"/>
            <w:shd w:val="clear" w:color="auto" w:fill="8EAADB" w:themeFill="accent1" w:themeFillTint="99"/>
          </w:tcPr>
          <w:p w14:paraId="1EA73308" w14:textId="7193D5FA" w:rsidR="00567A3B" w:rsidRPr="009A2534" w:rsidRDefault="00567A3B" w:rsidP="003F16C2">
            <w:pPr>
              <w:ind w:left="360"/>
              <w:contextualSpacing/>
              <w:rPr>
                <w:b/>
                <w:sz w:val="20"/>
                <w:szCs w:val="20"/>
              </w:rPr>
            </w:pPr>
            <w:r w:rsidRPr="009A2534">
              <w:rPr>
                <w:b/>
                <w:sz w:val="20"/>
                <w:szCs w:val="20"/>
              </w:rPr>
              <w:t>$1-99</w:t>
            </w:r>
          </w:p>
        </w:tc>
        <w:tc>
          <w:tcPr>
            <w:tcW w:w="1822" w:type="dxa"/>
          </w:tcPr>
          <w:p w14:paraId="0F5D8C7B" w14:textId="4D894BD2" w:rsidR="00567A3B" w:rsidRPr="009A2534" w:rsidRDefault="00A2055E" w:rsidP="003F16C2">
            <w:pPr>
              <w:ind w:left="360"/>
              <w:contextualSpacing/>
              <w:rPr>
                <w:sz w:val="20"/>
                <w:szCs w:val="20"/>
              </w:rPr>
            </w:pPr>
            <w:r w:rsidRPr="009A2534">
              <w:rPr>
                <w:sz w:val="20"/>
                <w:szCs w:val="20"/>
              </w:rPr>
              <w:t>39</w:t>
            </w:r>
          </w:p>
        </w:tc>
      </w:tr>
      <w:tr w:rsidR="00567A3B" w:rsidRPr="009A2534" w14:paraId="4FC1C528" w14:textId="77777777" w:rsidTr="003F16C2">
        <w:tc>
          <w:tcPr>
            <w:tcW w:w="2361" w:type="dxa"/>
            <w:shd w:val="clear" w:color="auto" w:fill="8EAADB" w:themeFill="accent1" w:themeFillTint="99"/>
          </w:tcPr>
          <w:p w14:paraId="0E9A2BD8" w14:textId="037D2FB8" w:rsidR="00567A3B" w:rsidRPr="009A2534" w:rsidRDefault="00567A3B" w:rsidP="003F16C2">
            <w:pPr>
              <w:ind w:left="360"/>
              <w:contextualSpacing/>
              <w:rPr>
                <w:b/>
                <w:sz w:val="20"/>
                <w:szCs w:val="20"/>
              </w:rPr>
            </w:pPr>
            <w:r w:rsidRPr="009A2534">
              <w:rPr>
                <w:b/>
                <w:sz w:val="20"/>
                <w:szCs w:val="20"/>
              </w:rPr>
              <w:t>$100-249</w:t>
            </w:r>
          </w:p>
        </w:tc>
        <w:tc>
          <w:tcPr>
            <w:tcW w:w="1822" w:type="dxa"/>
          </w:tcPr>
          <w:p w14:paraId="4B90A6E7" w14:textId="436DCF09" w:rsidR="00567A3B" w:rsidRPr="009A2534" w:rsidRDefault="00A2055E" w:rsidP="003F16C2">
            <w:pPr>
              <w:ind w:left="360"/>
              <w:contextualSpacing/>
              <w:rPr>
                <w:sz w:val="20"/>
                <w:szCs w:val="20"/>
              </w:rPr>
            </w:pPr>
            <w:r w:rsidRPr="009A2534">
              <w:rPr>
                <w:sz w:val="20"/>
                <w:szCs w:val="20"/>
              </w:rPr>
              <w:t>36</w:t>
            </w:r>
          </w:p>
        </w:tc>
      </w:tr>
      <w:tr w:rsidR="00567A3B" w:rsidRPr="009A2534" w14:paraId="0F5C220A" w14:textId="77777777" w:rsidTr="003F16C2">
        <w:tc>
          <w:tcPr>
            <w:tcW w:w="2361" w:type="dxa"/>
            <w:shd w:val="clear" w:color="auto" w:fill="8EAADB" w:themeFill="accent1" w:themeFillTint="99"/>
          </w:tcPr>
          <w:p w14:paraId="57B566D3" w14:textId="35A288A2" w:rsidR="00567A3B" w:rsidRPr="009A2534" w:rsidRDefault="00567A3B" w:rsidP="003F16C2">
            <w:pPr>
              <w:ind w:left="360"/>
              <w:contextualSpacing/>
              <w:rPr>
                <w:b/>
                <w:sz w:val="20"/>
                <w:szCs w:val="20"/>
              </w:rPr>
            </w:pPr>
            <w:r w:rsidRPr="009A2534">
              <w:rPr>
                <w:b/>
                <w:sz w:val="20"/>
                <w:szCs w:val="20"/>
              </w:rPr>
              <w:t>$250-499</w:t>
            </w:r>
          </w:p>
        </w:tc>
        <w:tc>
          <w:tcPr>
            <w:tcW w:w="1822" w:type="dxa"/>
          </w:tcPr>
          <w:p w14:paraId="65368E95" w14:textId="7F2C4DF6" w:rsidR="00567A3B" w:rsidRPr="009A2534" w:rsidRDefault="00A2055E" w:rsidP="003F16C2">
            <w:pPr>
              <w:ind w:left="360"/>
              <w:contextualSpacing/>
              <w:rPr>
                <w:sz w:val="20"/>
                <w:szCs w:val="20"/>
              </w:rPr>
            </w:pPr>
            <w:r w:rsidRPr="009A2534">
              <w:rPr>
                <w:sz w:val="20"/>
                <w:szCs w:val="20"/>
              </w:rPr>
              <w:t>12</w:t>
            </w:r>
          </w:p>
        </w:tc>
      </w:tr>
      <w:tr w:rsidR="00567A3B" w:rsidRPr="009A2534" w14:paraId="2A3A9E7B" w14:textId="77777777" w:rsidTr="003F16C2">
        <w:tc>
          <w:tcPr>
            <w:tcW w:w="2361" w:type="dxa"/>
            <w:shd w:val="clear" w:color="auto" w:fill="8EAADB" w:themeFill="accent1" w:themeFillTint="99"/>
          </w:tcPr>
          <w:p w14:paraId="5C928949" w14:textId="31E2F878" w:rsidR="00567A3B" w:rsidRPr="009A2534" w:rsidRDefault="00567A3B" w:rsidP="003F16C2">
            <w:pPr>
              <w:ind w:left="360"/>
              <w:contextualSpacing/>
              <w:rPr>
                <w:b/>
                <w:sz w:val="20"/>
                <w:szCs w:val="20"/>
              </w:rPr>
            </w:pPr>
            <w:r w:rsidRPr="009A2534">
              <w:rPr>
                <w:b/>
                <w:sz w:val="20"/>
                <w:szCs w:val="20"/>
              </w:rPr>
              <w:t>$500-999</w:t>
            </w:r>
          </w:p>
        </w:tc>
        <w:tc>
          <w:tcPr>
            <w:tcW w:w="1822" w:type="dxa"/>
          </w:tcPr>
          <w:p w14:paraId="7CA9A370" w14:textId="61B7CD94" w:rsidR="00567A3B" w:rsidRPr="009A2534" w:rsidRDefault="00A2055E" w:rsidP="003F16C2">
            <w:pPr>
              <w:ind w:left="360"/>
              <w:contextualSpacing/>
              <w:rPr>
                <w:sz w:val="20"/>
                <w:szCs w:val="20"/>
              </w:rPr>
            </w:pPr>
            <w:r w:rsidRPr="009A2534">
              <w:rPr>
                <w:sz w:val="20"/>
                <w:szCs w:val="20"/>
              </w:rPr>
              <w:t>9</w:t>
            </w:r>
          </w:p>
        </w:tc>
      </w:tr>
      <w:tr w:rsidR="00567A3B" w:rsidRPr="009A2534" w14:paraId="58099F69" w14:textId="77777777" w:rsidTr="003F16C2">
        <w:tc>
          <w:tcPr>
            <w:tcW w:w="2361" w:type="dxa"/>
            <w:shd w:val="clear" w:color="auto" w:fill="8EAADB" w:themeFill="accent1" w:themeFillTint="99"/>
          </w:tcPr>
          <w:p w14:paraId="25DEA77B" w14:textId="79391FF5" w:rsidR="00567A3B" w:rsidRPr="009A2534" w:rsidRDefault="00567A3B" w:rsidP="003F16C2">
            <w:pPr>
              <w:ind w:left="360"/>
              <w:contextualSpacing/>
              <w:rPr>
                <w:b/>
                <w:sz w:val="20"/>
                <w:szCs w:val="20"/>
              </w:rPr>
            </w:pPr>
            <w:r w:rsidRPr="009A2534">
              <w:rPr>
                <w:b/>
                <w:sz w:val="20"/>
                <w:szCs w:val="20"/>
              </w:rPr>
              <w:t>$1000 or more</w:t>
            </w:r>
          </w:p>
        </w:tc>
        <w:tc>
          <w:tcPr>
            <w:tcW w:w="1822" w:type="dxa"/>
          </w:tcPr>
          <w:p w14:paraId="69CBE882" w14:textId="6356804E" w:rsidR="00567A3B" w:rsidRPr="009A2534" w:rsidRDefault="00A2055E" w:rsidP="003F16C2">
            <w:pPr>
              <w:ind w:left="360"/>
              <w:contextualSpacing/>
              <w:rPr>
                <w:sz w:val="20"/>
                <w:szCs w:val="20"/>
              </w:rPr>
            </w:pPr>
            <w:r w:rsidRPr="009A2534">
              <w:rPr>
                <w:sz w:val="20"/>
                <w:szCs w:val="20"/>
              </w:rPr>
              <w:t>2</w:t>
            </w:r>
          </w:p>
        </w:tc>
      </w:tr>
      <w:tr w:rsidR="00567A3B" w:rsidRPr="00CD398F" w14:paraId="3F038580" w14:textId="77777777" w:rsidTr="003F16C2">
        <w:tc>
          <w:tcPr>
            <w:tcW w:w="2361" w:type="dxa"/>
            <w:shd w:val="clear" w:color="auto" w:fill="8EAADB" w:themeFill="accent1" w:themeFillTint="99"/>
          </w:tcPr>
          <w:p w14:paraId="385129FD" w14:textId="7D3FC91A" w:rsidR="00567A3B" w:rsidRPr="009A2534" w:rsidRDefault="00567A3B" w:rsidP="003F16C2">
            <w:pPr>
              <w:ind w:left="360"/>
              <w:contextualSpacing/>
              <w:rPr>
                <w:b/>
                <w:sz w:val="20"/>
                <w:szCs w:val="20"/>
              </w:rPr>
            </w:pPr>
            <w:r w:rsidRPr="009A2534">
              <w:rPr>
                <w:b/>
                <w:sz w:val="20"/>
                <w:szCs w:val="20"/>
              </w:rPr>
              <w:t>N/A</w:t>
            </w:r>
          </w:p>
        </w:tc>
        <w:tc>
          <w:tcPr>
            <w:tcW w:w="1822" w:type="dxa"/>
          </w:tcPr>
          <w:p w14:paraId="1CC4A53B" w14:textId="08850C80" w:rsidR="00567A3B" w:rsidRPr="00CD398F" w:rsidRDefault="00A2055E" w:rsidP="003F16C2">
            <w:pPr>
              <w:ind w:left="360"/>
              <w:contextualSpacing/>
              <w:rPr>
                <w:sz w:val="20"/>
                <w:szCs w:val="20"/>
              </w:rPr>
            </w:pPr>
            <w:r w:rsidRPr="009A2534">
              <w:rPr>
                <w:sz w:val="20"/>
                <w:szCs w:val="20"/>
              </w:rPr>
              <w:t>2</w:t>
            </w:r>
          </w:p>
        </w:tc>
      </w:tr>
    </w:tbl>
    <w:p w14:paraId="7D9F61B9" w14:textId="77777777" w:rsidR="00567A3B" w:rsidRDefault="00567A3B" w:rsidP="008450BE">
      <w:pPr>
        <w:spacing w:after="0"/>
        <w:contextualSpacing/>
        <w:rPr>
          <w:b/>
          <w:bCs/>
          <w:sz w:val="20"/>
          <w:szCs w:val="20"/>
          <w:u w:val="single"/>
        </w:rPr>
      </w:pPr>
    </w:p>
    <w:p w14:paraId="2AB0213C" w14:textId="77777777" w:rsidR="00567A3B" w:rsidRDefault="00567A3B" w:rsidP="008450BE">
      <w:pPr>
        <w:spacing w:after="0"/>
        <w:contextualSpacing/>
        <w:rPr>
          <w:b/>
          <w:bCs/>
          <w:sz w:val="20"/>
          <w:szCs w:val="20"/>
          <w:u w:val="single"/>
        </w:rPr>
      </w:pPr>
    </w:p>
    <w:p w14:paraId="420B704F" w14:textId="74BC79F3" w:rsidR="008450BE" w:rsidRPr="007B7D09" w:rsidRDefault="008450BE" w:rsidP="008450BE">
      <w:pPr>
        <w:spacing w:after="0"/>
        <w:contextualSpacing/>
        <w:rPr>
          <w:b/>
          <w:bCs/>
          <w:sz w:val="20"/>
          <w:szCs w:val="20"/>
          <w:u w:val="single"/>
        </w:rPr>
      </w:pPr>
      <w:r w:rsidRPr="007B7D09">
        <w:rPr>
          <w:b/>
          <w:bCs/>
          <w:sz w:val="20"/>
          <w:szCs w:val="20"/>
          <w:u w:val="single"/>
        </w:rPr>
        <w:t xml:space="preserve">Question </w:t>
      </w:r>
      <w:r w:rsidR="00567A3B">
        <w:rPr>
          <w:b/>
          <w:bCs/>
          <w:sz w:val="20"/>
          <w:szCs w:val="20"/>
          <w:u w:val="single"/>
        </w:rPr>
        <w:t>6</w:t>
      </w:r>
      <w:r w:rsidRPr="007B7D09">
        <w:rPr>
          <w:b/>
          <w:bCs/>
          <w:sz w:val="20"/>
          <w:szCs w:val="20"/>
          <w:u w:val="single"/>
        </w:rPr>
        <w:t xml:space="preserve">: Rank of SFL event attendance decision making </w:t>
      </w:r>
      <w:r w:rsidR="00B82AD5" w:rsidRPr="007B7D09">
        <w:rPr>
          <w:b/>
          <w:bCs/>
          <w:sz w:val="20"/>
          <w:szCs w:val="20"/>
          <w:u w:val="single"/>
        </w:rPr>
        <w:t>factors.</w:t>
      </w:r>
    </w:p>
    <w:p w14:paraId="7B49EDF0" w14:textId="2C41E520" w:rsidR="008450BE" w:rsidRPr="007B7D09" w:rsidRDefault="008450BE" w:rsidP="008450BE">
      <w:pPr>
        <w:spacing w:after="0"/>
        <w:contextualSpacing/>
        <w:rPr>
          <w:sz w:val="20"/>
          <w:szCs w:val="20"/>
        </w:rPr>
      </w:pPr>
      <w:r w:rsidRPr="007B7D09">
        <w:rPr>
          <w:b/>
          <w:bCs/>
          <w:sz w:val="20"/>
          <w:szCs w:val="20"/>
        </w:rPr>
        <w:t>Summary &amp; Implications:</w:t>
      </w:r>
      <w:r w:rsidRPr="007B7D09">
        <w:rPr>
          <w:sz w:val="20"/>
          <w:szCs w:val="20"/>
        </w:rPr>
        <w:t xml:space="preserve">  </w:t>
      </w:r>
    </w:p>
    <w:p w14:paraId="2BBE9069" w14:textId="17D16746" w:rsidR="007B21DB" w:rsidRPr="00B33135" w:rsidRDefault="00E3594C" w:rsidP="007B7D09">
      <w:pPr>
        <w:spacing w:after="0"/>
        <w:contextualSpacing/>
        <w:rPr>
          <w:sz w:val="20"/>
          <w:szCs w:val="20"/>
        </w:rPr>
      </w:pPr>
      <w:r w:rsidRPr="007B7D09">
        <w:rPr>
          <w:sz w:val="20"/>
          <w:szCs w:val="20"/>
        </w:rPr>
        <w:t xml:space="preserve">When deciding upon SFL </w:t>
      </w:r>
      <w:r w:rsidRPr="00B33135">
        <w:rPr>
          <w:sz w:val="20"/>
          <w:szCs w:val="20"/>
        </w:rPr>
        <w:t xml:space="preserve">event attendance, </w:t>
      </w:r>
      <w:r w:rsidR="00354BCC" w:rsidRPr="00B33135">
        <w:rPr>
          <w:sz w:val="20"/>
          <w:szCs w:val="20"/>
        </w:rPr>
        <w:t xml:space="preserve">respondents ranked the factors in order of importance to their </w:t>
      </w:r>
      <w:r w:rsidR="00475BC7" w:rsidRPr="00B33135">
        <w:rPr>
          <w:sz w:val="20"/>
          <w:szCs w:val="20"/>
        </w:rPr>
        <w:t>attendance</w:t>
      </w:r>
      <w:r w:rsidR="001D47A9" w:rsidRPr="00B33135">
        <w:rPr>
          <w:sz w:val="20"/>
          <w:szCs w:val="20"/>
        </w:rPr>
        <w:t>-</w:t>
      </w:r>
      <w:r w:rsidR="00475BC7" w:rsidRPr="00B33135">
        <w:rPr>
          <w:sz w:val="20"/>
          <w:szCs w:val="20"/>
        </w:rPr>
        <w:t xml:space="preserve">making </w:t>
      </w:r>
      <w:r w:rsidR="00354BCC" w:rsidRPr="00B33135">
        <w:rPr>
          <w:sz w:val="20"/>
          <w:szCs w:val="20"/>
        </w:rPr>
        <w:t>decision</w:t>
      </w:r>
      <w:r w:rsidR="002E3E0C" w:rsidRPr="00B33135">
        <w:rPr>
          <w:sz w:val="20"/>
          <w:szCs w:val="20"/>
        </w:rPr>
        <w:t xml:space="preserve">. The top five </w:t>
      </w:r>
      <w:r w:rsidR="001B3950" w:rsidRPr="00B33135">
        <w:rPr>
          <w:sz w:val="20"/>
          <w:szCs w:val="20"/>
        </w:rPr>
        <w:t xml:space="preserve">were: skiing, </w:t>
      </w:r>
      <w:r w:rsidR="002E3E0C" w:rsidRPr="00B33135">
        <w:rPr>
          <w:sz w:val="20"/>
          <w:szCs w:val="20"/>
        </w:rPr>
        <w:t xml:space="preserve">travel time &amp; convenience of travel relative to event location, overall geographic location, cost, and my schedule. Skiing and cost have consistently placed </w:t>
      </w:r>
      <w:r w:rsidR="00B33135" w:rsidRPr="00B33135">
        <w:rPr>
          <w:sz w:val="20"/>
          <w:szCs w:val="20"/>
        </w:rPr>
        <w:t>at</w:t>
      </w:r>
      <w:r w:rsidR="002E3E0C" w:rsidRPr="00B33135">
        <w:rPr>
          <w:sz w:val="20"/>
          <w:szCs w:val="20"/>
        </w:rPr>
        <w:t xml:space="preserve"> the top of considerations.  Non-skiing again ranked in the middle. Health and safety</w:t>
      </w:r>
      <w:r w:rsidR="00354BCC" w:rsidRPr="00B33135">
        <w:rPr>
          <w:sz w:val="20"/>
          <w:szCs w:val="20"/>
        </w:rPr>
        <w:t xml:space="preserve"> </w:t>
      </w:r>
      <w:r w:rsidR="00B33135" w:rsidRPr="00B33135">
        <w:rPr>
          <w:sz w:val="20"/>
          <w:szCs w:val="20"/>
        </w:rPr>
        <w:t>were</w:t>
      </w:r>
      <w:r w:rsidR="002E3E0C" w:rsidRPr="00B33135">
        <w:rPr>
          <w:sz w:val="20"/>
          <w:szCs w:val="20"/>
        </w:rPr>
        <w:t xml:space="preserve"> the least important consideration, down from #6 in 2023 when Covid was still very </w:t>
      </w:r>
      <w:r w:rsidR="00B33135" w:rsidRPr="00B33135">
        <w:rPr>
          <w:sz w:val="20"/>
          <w:szCs w:val="20"/>
        </w:rPr>
        <w:t>present,</w:t>
      </w:r>
      <w:r w:rsidR="002E3E0C" w:rsidRPr="00B33135">
        <w:rPr>
          <w:sz w:val="20"/>
          <w:szCs w:val="20"/>
        </w:rPr>
        <w:t xml:space="preserve"> and many people tested positive at </w:t>
      </w:r>
      <w:r w:rsidR="00B33135" w:rsidRPr="00B33135">
        <w:rPr>
          <w:sz w:val="20"/>
          <w:szCs w:val="20"/>
        </w:rPr>
        <w:t xml:space="preserve">both </w:t>
      </w:r>
      <w:r w:rsidR="002E3E0C" w:rsidRPr="00B33135">
        <w:rPr>
          <w:sz w:val="20"/>
          <w:szCs w:val="20"/>
        </w:rPr>
        <w:t xml:space="preserve">the event and afterwards. </w:t>
      </w:r>
      <w:r w:rsidR="002C2B5A" w:rsidRPr="00B33135">
        <w:rPr>
          <w:sz w:val="20"/>
          <w:szCs w:val="20"/>
        </w:rPr>
        <w:t xml:space="preserve">This information should </w:t>
      </w:r>
      <w:r w:rsidR="00C55B19" w:rsidRPr="00B33135">
        <w:rPr>
          <w:sz w:val="20"/>
          <w:szCs w:val="20"/>
        </w:rPr>
        <w:t>be reviewed</w:t>
      </w:r>
      <w:r w:rsidR="002C2B5A" w:rsidRPr="00B33135">
        <w:rPr>
          <w:sz w:val="20"/>
          <w:szCs w:val="20"/>
        </w:rPr>
        <w:t xml:space="preserve"> by the Site Selection and Event</w:t>
      </w:r>
      <w:r w:rsidR="00C55B19" w:rsidRPr="00B33135">
        <w:rPr>
          <w:sz w:val="20"/>
          <w:szCs w:val="20"/>
        </w:rPr>
        <w:t xml:space="preserve"> Planning Committees</w:t>
      </w:r>
      <w:r w:rsidR="004935B0" w:rsidRPr="00B33135">
        <w:rPr>
          <w:sz w:val="20"/>
          <w:szCs w:val="20"/>
        </w:rPr>
        <w:t xml:space="preserve"> to gain insight into attendee perspectives</w:t>
      </w:r>
      <w:r w:rsidR="003E394D" w:rsidRPr="00B33135">
        <w:rPr>
          <w:sz w:val="20"/>
          <w:szCs w:val="20"/>
        </w:rPr>
        <w:t>,</w:t>
      </w:r>
      <w:r w:rsidR="002E3E0C" w:rsidRPr="00B33135">
        <w:rPr>
          <w:sz w:val="20"/>
          <w:szCs w:val="20"/>
        </w:rPr>
        <w:t xml:space="preserve"> keeping in mind that skiing and cost have consistently placed in the top of considerations and should be weighted as such when selecting event locations. Because these rankings have been </w:t>
      </w:r>
      <w:proofErr w:type="gramStart"/>
      <w:r w:rsidR="002E3E0C" w:rsidRPr="00B33135">
        <w:rPr>
          <w:sz w:val="20"/>
          <w:szCs w:val="20"/>
        </w:rPr>
        <w:t>fairly consistent</w:t>
      </w:r>
      <w:proofErr w:type="gramEnd"/>
      <w:r w:rsidR="002E3E0C" w:rsidRPr="00B33135">
        <w:rPr>
          <w:sz w:val="20"/>
          <w:szCs w:val="20"/>
        </w:rPr>
        <w:t xml:space="preserve"> </w:t>
      </w:r>
      <w:r w:rsidR="00DF56CE" w:rsidRPr="00B33135">
        <w:rPr>
          <w:sz w:val="20"/>
          <w:szCs w:val="20"/>
        </w:rPr>
        <w:t>in our surveys, and because the ranking exercise is time consuming for all attendee types, this question can be skipped in next year’s survey.</w:t>
      </w:r>
    </w:p>
    <w:p w14:paraId="7DA3CCDF" w14:textId="77777777" w:rsidR="00A2055E" w:rsidRPr="00B33135" w:rsidRDefault="00A2055E" w:rsidP="007B7D09">
      <w:pPr>
        <w:spacing w:after="0"/>
        <w:contextualSpacing/>
        <w:rPr>
          <w:sz w:val="20"/>
          <w:szCs w:val="20"/>
        </w:rPr>
      </w:pPr>
    </w:p>
    <w:p w14:paraId="241FDF00" w14:textId="6CFCE166" w:rsidR="00E0765A" w:rsidRPr="00B33135" w:rsidRDefault="00E0765A" w:rsidP="00E0765A">
      <w:pPr>
        <w:spacing w:after="0"/>
        <w:ind w:left="360"/>
        <w:rPr>
          <w:sz w:val="20"/>
          <w:szCs w:val="20"/>
        </w:rPr>
      </w:pPr>
      <w:r w:rsidRPr="00B33135">
        <w:rPr>
          <w:sz w:val="20"/>
          <w:szCs w:val="20"/>
        </w:rPr>
        <w:lastRenderedPageBreak/>
        <w:t>Note: there were ten factors total, note that there were two “ties’ thus this summary list concludes at eighth.</w:t>
      </w:r>
    </w:p>
    <w:p w14:paraId="07AC7077" w14:textId="77777777" w:rsidR="00A62282" w:rsidRPr="00B33135" w:rsidRDefault="00A62282" w:rsidP="00A62282">
      <w:pPr>
        <w:pStyle w:val="ListParagraph"/>
        <w:numPr>
          <w:ilvl w:val="0"/>
          <w:numId w:val="33"/>
        </w:numPr>
        <w:spacing w:after="0"/>
        <w:rPr>
          <w:sz w:val="20"/>
          <w:szCs w:val="20"/>
        </w:rPr>
      </w:pPr>
      <w:r w:rsidRPr="00B33135">
        <w:rPr>
          <w:sz w:val="20"/>
          <w:szCs w:val="20"/>
        </w:rPr>
        <w:t xml:space="preserve">Skiing; Quality and Variety of Ski Trails, Grooming &amp; Facilities </w:t>
      </w:r>
    </w:p>
    <w:p w14:paraId="7D63454A" w14:textId="77777777" w:rsidR="00A62282" w:rsidRPr="00B33135" w:rsidRDefault="00A62282" w:rsidP="00A62282">
      <w:pPr>
        <w:pStyle w:val="ListParagraph"/>
        <w:numPr>
          <w:ilvl w:val="0"/>
          <w:numId w:val="33"/>
        </w:numPr>
        <w:spacing w:after="0"/>
        <w:rPr>
          <w:sz w:val="20"/>
          <w:szCs w:val="20"/>
        </w:rPr>
      </w:pPr>
      <w:r w:rsidRPr="00B33135">
        <w:rPr>
          <w:sz w:val="20"/>
          <w:szCs w:val="20"/>
        </w:rPr>
        <w:t>Travel Time &amp; Convenience of Travel relative to event location, and, Overall Geographic location of Event (tied for #2)</w:t>
      </w:r>
    </w:p>
    <w:p w14:paraId="646633B2" w14:textId="77777777" w:rsidR="00A62282" w:rsidRPr="00B33135" w:rsidRDefault="00A62282" w:rsidP="00A62282">
      <w:pPr>
        <w:pStyle w:val="ListParagraph"/>
        <w:numPr>
          <w:ilvl w:val="0"/>
          <w:numId w:val="33"/>
        </w:numPr>
        <w:spacing w:after="0"/>
        <w:rPr>
          <w:sz w:val="20"/>
          <w:szCs w:val="20"/>
        </w:rPr>
      </w:pPr>
      <w:r w:rsidRPr="00B33135">
        <w:rPr>
          <w:sz w:val="20"/>
          <w:szCs w:val="20"/>
        </w:rPr>
        <w:t>Cost, and, My Schedule (tied for #3)</w:t>
      </w:r>
    </w:p>
    <w:p w14:paraId="3FDA31C5" w14:textId="77777777" w:rsidR="00A62282" w:rsidRPr="00B33135" w:rsidRDefault="00A62282" w:rsidP="00A62282">
      <w:pPr>
        <w:pStyle w:val="ListParagraph"/>
        <w:numPr>
          <w:ilvl w:val="0"/>
          <w:numId w:val="33"/>
        </w:numPr>
        <w:spacing w:after="0"/>
        <w:rPr>
          <w:sz w:val="20"/>
          <w:szCs w:val="20"/>
        </w:rPr>
      </w:pPr>
      <w:r w:rsidRPr="00B33135">
        <w:rPr>
          <w:sz w:val="20"/>
          <w:szCs w:val="20"/>
        </w:rPr>
        <w:t xml:space="preserve">Non-Skiing; Facilities &amp;activities, lodging, meals, special events </w:t>
      </w:r>
    </w:p>
    <w:p w14:paraId="30B420F1" w14:textId="77777777" w:rsidR="00A62282" w:rsidRPr="00B33135" w:rsidRDefault="00A62282" w:rsidP="00A62282">
      <w:pPr>
        <w:pStyle w:val="ListParagraph"/>
        <w:numPr>
          <w:ilvl w:val="0"/>
          <w:numId w:val="33"/>
        </w:numPr>
        <w:spacing w:after="0"/>
        <w:rPr>
          <w:sz w:val="20"/>
          <w:szCs w:val="20"/>
        </w:rPr>
      </w:pPr>
      <w:r w:rsidRPr="00B33135">
        <w:rPr>
          <w:sz w:val="20"/>
          <w:szCs w:val="20"/>
        </w:rPr>
        <w:t>Time commitment of 9 days</w:t>
      </w:r>
    </w:p>
    <w:p w14:paraId="0960973E" w14:textId="77777777" w:rsidR="00A62282" w:rsidRPr="00B33135" w:rsidRDefault="00A62282" w:rsidP="00A62282">
      <w:pPr>
        <w:pStyle w:val="ListParagraph"/>
        <w:numPr>
          <w:ilvl w:val="0"/>
          <w:numId w:val="33"/>
        </w:numPr>
        <w:spacing w:after="0"/>
        <w:rPr>
          <w:sz w:val="20"/>
          <w:szCs w:val="20"/>
        </w:rPr>
      </w:pPr>
      <w:r w:rsidRPr="00B33135">
        <w:rPr>
          <w:sz w:val="20"/>
          <w:szCs w:val="20"/>
        </w:rPr>
        <w:t>Level of fitness required to xc ski for six consecutive days</w:t>
      </w:r>
    </w:p>
    <w:p w14:paraId="5996E942" w14:textId="77777777" w:rsidR="00A62282" w:rsidRPr="00B33135" w:rsidRDefault="00A62282" w:rsidP="00A62282">
      <w:pPr>
        <w:pStyle w:val="ListParagraph"/>
        <w:numPr>
          <w:ilvl w:val="0"/>
          <w:numId w:val="33"/>
        </w:numPr>
        <w:spacing w:after="0"/>
        <w:rPr>
          <w:sz w:val="20"/>
          <w:szCs w:val="20"/>
        </w:rPr>
      </w:pPr>
      <w:r w:rsidRPr="00B33135">
        <w:rPr>
          <w:sz w:val="20"/>
          <w:szCs w:val="20"/>
        </w:rPr>
        <w:t>Time commitment of 8 days</w:t>
      </w:r>
    </w:p>
    <w:p w14:paraId="0D7F6A9D" w14:textId="77777777" w:rsidR="00A62282" w:rsidRPr="00B33135" w:rsidRDefault="00A62282" w:rsidP="00A62282">
      <w:pPr>
        <w:pStyle w:val="ListParagraph"/>
        <w:numPr>
          <w:ilvl w:val="0"/>
          <w:numId w:val="33"/>
        </w:numPr>
        <w:spacing w:after="0"/>
        <w:rPr>
          <w:sz w:val="20"/>
          <w:szCs w:val="20"/>
        </w:rPr>
      </w:pPr>
      <w:r w:rsidRPr="00B33135">
        <w:rPr>
          <w:sz w:val="20"/>
          <w:szCs w:val="20"/>
        </w:rPr>
        <w:t>Health and Safety considerations</w:t>
      </w:r>
    </w:p>
    <w:p w14:paraId="6C29B025" w14:textId="77777777" w:rsidR="00A62282" w:rsidRPr="00B33135" w:rsidRDefault="00A62282" w:rsidP="00A62282">
      <w:pPr>
        <w:spacing w:after="0"/>
        <w:ind w:left="360"/>
        <w:rPr>
          <w:sz w:val="20"/>
          <w:szCs w:val="20"/>
        </w:rPr>
      </w:pPr>
      <w:r w:rsidRPr="00B33135">
        <w:rPr>
          <w:sz w:val="20"/>
          <w:szCs w:val="20"/>
        </w:rPr>
        <w:t>Note: there were ten factors total, note that there were two “ties’ thus this summary list concludes at eighth.</w:t>
      </w:r>
    </w:p>
    <w:p w14:paraId="0D554BE4" w14:textId="0656AEF4" w:rsidR="00E0765A" w:rsidRPr="00E0765A" w:rsidRDefault="00E0765A" w:rsidP="00E0765A">
      <w:pPr>
        <w:pStyle w:val="ListParagraph"/>
        <w:spacing w:after="0"/>
        <w:rPr>
          <w:sz w:val="20"/>
          <w:szCs w:val="20"/>
          <w:highlight w:val="green"/>
        </w:rPr>
      </w:pPr>
    </w:p>
    <w:p w14:paraId="67BAF49D" w14:textId="77777777" w:rsidR="00E0765A" w:rsidRPr="00E0765A" w:rsidRDefault="00E0765A" w:rsidP="007B7D09">
      <w:pPr>
        <w:spacing w:after="0"/>
        <w:contextualSpacing/>
        <w:rPr>
          <w:sz w:val="20"/>
          <w:szCs w:val="20"/>
          <w:highlight w:val="green"/>
        </w:rPr>
      </w:pPr>
    </w:p>
    <w:p w14:paraId="19662A98" w14:textId="77777777" w:rsidR="00444B18" w:rsidRDefault="00444B18" w:rsidP="00FF0D3E">
      <w:pPr>
        <w:spacing w:after="0"/>
        <w:contextualSpacing/>
        <w:rPr>
          <w:b/>
          <w:bCs/>
          <w:sz w:val="20"/>
          <w:szCs w:val="20"/>
          <w:u w:val="single"/>
        </w:rPr>
      </w:pPr>
      <w:r>
        <w:rPr>
          <w:b/>
          <w:bCs/>
          <w:sz w:val="20"/>
          <w:szCs w:val="20"/>
          <w:u w:val="single"/>
        </w:rPr>
        <w:t>Question 7: Prioritizing event attendance decision making factors</w:t>
      </w:r>
    </w:p>
    <w:p w14:paraId="3084ED5F" w14:textId="3785CFD7" w:rsidR="00444B18" w:rsidRPr="00913611" w:rsidRDefault="00444B18" w:rsidP="00FF0D3E">
      <w:pPr>
        <w:spacing w:after="0"/>
        <w:contextualSpacing/>
        <w:rPr>
          <w:sz w:val="20"/>
          <w:szCs w:val="20"/>
        </w:rPr>
      </w:pPr>
      <w:r w:rsidRPr="00913611">
        <w:rPr>
          <w:sz w:val="20"/>
          <w:szCs w:val="20"/>
        </w:rPr>
        <w:t xml:space="preserve">When it comes to deciding if you’ll attend a future SFL event, what’s the ONE factor that is THE most important to your </w:t>
      </w:r>
      <w:r w:rsidR="00465A59" w:rsidRPr="00913611">
        <w:rPr>
          <w:sz w:val="20"/>
          <w:szCs w:val="20"/>
        </w:rPr>
        <w:t>attendance</w:t>
      </w:r>
      <w:r w:rsidRPr="00913611">
        <w:rPr>
          <w:sz w:val="20"/>
          <w:szCs w:val="20"/>
        </w:rPr>
        <w:t xml:space="preserve"> decision.</w:t>
      </w:r>
      <w:r w:rsidR="00015C3A" w:rsidRPr="00913611">
        <w:rPr>
          <w:sz w:val="20"/>
          <w:szCs w:val="20"/>
        </w:rPr>
        <w:t xml:space="preserve"> Respondents were asked to write in one area</w:t>
      </w:r>
      <w:r w:rsidR="00913611" w:rsidRPr="00913611">
        <w:rPr>
          <w:sz w:val="20"/>
          <w:szCs w:val="20"/>
        </w:rPr>
        <w:t>, and many added additional comments relative to that area.</w:t>
      </w:r>
    </w:p>
    <w:p w14:paraId="32D960AC" w14:textId="73F8A48C" w:rsidR="00444B18" w:rsidRPr="00444B18" w:rsidRDefault="00444B18" w:rsidP="00FF0D3E">
      <w:pPr>
        <w:spacing w:after="0"/>
        <w:contextualSpacing/>
        <w:rPr>
          <w:sz w:val="20"/>
          <w:szCs w:val="20"/>
        </w:rPr>
      </w:pPr>
      <w:r w:rsidRPr="00913611">
        <w:rPr>
          <w:b/>
          <w:bCs/>
          <w:sz w:val="20"/>
          <w:szCs w:val="20"/>
        </w:rPr>
        <w:t>Summary &amp; Implications:</w:t>
      </w:r>
      <w:r w:rsidRPr="00913611">
        <w:rPr>
          <w:sz w:val="20"/>
          <w:szCs w:val="20"/>
        </w:rPr>
        <w:t xml:space="preserve"> </w:t>
      </w:r>
      <w:r w:rsidR="00F952C6" w:rsidRPr="00913611">
        <w:rPr>
          <w:sz w:val="20"/>
          <w:szCs w:val="20"/>
        </w:rPr>
        <w:t xml:space="preserve">There were some similarities to responses seen </w:t>
      </w:r>
      <w:r w:rsidR="00015C3A" w:rsidRPr="00913611">
        <w:rPr>
          <w:sz w:val="20"/>
          <w:szCs w:val="20"/>
        </w:rPr>
        <w:t>in the</w:t>
      </w:r>
      <w:r w:rsidRPr="00913611">
        <w:rPr>
          <w:sz w:val="20"/>
          <w:szCs w:val="20"/>
        </w:rPr>
        <w:t xml:space="preserve"> prior question</w:t>
      </w:r>
      <w:r w:rsidR="00015C3A" w:rsidRPr="00913611">
        <w:rPr>
          <w:sz w:val="20"/>
          <w:szCs w:val="20"/>
        </w:rPr>
        <w:t xml:space="preserve"> ranking </w:t>
      </w:r>
      <w:r w:rsidR="00465A59" w:rsidRPr="00913611">
        <w:rPr>
          <w:sz w:val="20"/>
          <w:szCs w:val="20"/>
        </w:rPr>
        <w:t>exercise</w:t>
      </w:r>
      <w:r w:rsidRPr="00913611">
        <w:rPr>
          <w:sz w:val="20"/>
          <w:szCs w:val="20"/>
        </w:rPr>
        <w:t xml:space="preserve">, </w:t>
      </w:r>
      <w:r w:rsidR="00F952C6" w:rsidRPr="00913611">
        <w:rPr>
          <w:sz w:val="20"/>
          <w:szCs w:val="20"/>
        </w:rPr>
        <w:t>but also some differences.</w:t>
      </w:r>
      <w:r w:rsidR="00015C3A" w:rsidRPr="00913611">
        <w:rPr>
          <w:sz w:val="20"/>
          <w:szCs w:val="20"/>
        </w:rPr>
        <w:t xml:space="preserve"> </w:t>
      </w:r>
      <w:r w:rsidR="00913611" w:rsidRPr="00913611">
        <w:rPr>
          <w:sz w:val="20"/>
          <w:szCs w:val="20"/>
        </w:rPr>
        <w:t>S</w:t>
      </w:r>
      <w:r w:rsidRPr="00913611">
        <w:rPr>
          <w:sz w:val="20"/>
          <w:szCs w:val="20"/>
        </w:rPr>
        <w:t xml:space="preserve">kiing is </w:t>
      </w:r>
      <w:r w:rsidR="00913611" w:rsidRPr="00913611">
        <w:rPr>
          <w:sz w:val="20"/>
          <w:szCs w:val="20"/>
        </w:rPr>
        <w:t xml:space="preserve">clear and away </w:t>
      </w:r>
      <w:r w:rsidRPr="00913611">
        <w:rPr>
          <w:sz w:val="20"/>
          <w:szCs w:val="20"/>
        </w:rPr>
        <w:t xml:space="preserve">the number one consideration, being listed </w:t>
      </w:r>
      <w:r w:rsidR="00913611" w:rsidRPr="00913611">
        <w:rPr>
          <w:sz w:val="20"/>
          <w:szCs w:val="20"/>
        </w:rPr>
        <w:t>51</w:t>
      </w:r>
      <w:r w:rsidRPr="00913611">
        <w:rPr>
          <w:sz w:val="20"/>
          <w:szCs w:val="20"/>
        </w:rPr>
        <w:t xml:space="preserve"> times</w:t>
      </w:r>
      <w:r w:rsidR="00913611" w:rsidRPr="00913611">
        <w:rPr>
          <w:sz w:val="20"/>
          <w:szCs w:val="20"/>
        </w:rPr>
        <w:t xml:space="preserve">, while </w:t>
      </w:r>
      <w:proofErr w:type="gramStart"/>
      <w:r w:rsidR="00913611" w:rsidRPr="00913611">
        <w:rPr>
          <w:sz w:val="20"/>
          <w:szCs w:val="20"/>
        </w:rPr>
        <w:t>Non-Skiing</w:t>
      </w:r>
      <w:proofErr w:type="gramEnd"/>
      <w:r w:rsidR="00913611" w:rsidRPr="00913611">
        <w:rPr>
          <w:sz w:val="20"/>
          <w:szCs w:val="20"/>
        </w:rPr>
        <w:t xml:space="preserve"> considerations w</w:t>
      </w:r>
      <w:r w:rsidR="00465A59">
        <w:rPr>
          <w:sz w:val="20"/>
          <w:szCs w:val="20"/>
        </w:rPr>
        <w:t>as only listed once</w:t>
      </w:r>
      <w:r w:rsidR="00913611" w:rsidRPr="00913611">
        <w:rPr>
          <w:sz w:val="20"/>
          <w:szCs w:val="20"/>
        </w:rPr>
        <w:t>, as opposed to being 4</w:t>
      </w:r>
      <w:r w:rsidR="00913611" w:rsidRPr="00913611">
        <w:rPr>
          <w:sz w:val="20"/>
          <w:szCs w:val="20"/>
          <w:vertAlign w:val="superscript"/>
        </w:rPr>
        <w:t>th</w:t>
      </w:r>
      <w:r w:rsidR="00913611" w:rsidRPr="00913611">
        <w:rPr>
          <w:sz w:val="20"/>
          <w:szCs w:val="20"/>
        </w:rPr>
        <w:t xml:space="preserve"> in the ranking question</w:t>
      </w:r>
      <w:r w:rsidRPr="00913611">
        <w:rPr>
          <w:sz w:val="20"/>
          <w:szCs w:val="20"/>
        </w:rPr>
        <w:t xml:space="preserve">. </w:t>
      </w:r>
      <w:proofErr w:type="gramStart"/>
      <w:r w:rsidR="00913611" w:rsidRPr="00913611">
        <w:rPr>
          <w:sz w:val="20"/>
          <w:szCs w:val="20"/>
        </w:rPr>
        <w:t>Similar to</w:t>
      </w:r>
      <w:proofErr w:type="gramEnd"/>
      <w:r w:rsidR="00913611" w:rsidRPr="00913611">
        <w:rPr>
          <w:sz w:val="20"/>
          <w:szCs w:val="20"/>
        </w:rPr>
        <w:t xml:space="preserve"> the ranking exercised, schedule, location &amp; travel time/travel convenience are also important. Health and safety comes out a bit higher here. SFL should continue to make high-quality skiing the program cornerstone, and should</w:t>
      </w:r>
      <w:r w:rsidR="00913611">
        <w:rPr>
          <w:sz w:val="20"/>
          <w:szCs w:val="20"/>
        </w:rPr>
        <w:t xml:space="preserve"> review the additional comments in the chart below for insight.</w:t>
      </w:r>
    </w:p>
    <w:tbl>
      <w:tblPr>
        <w:tblStyle w:val="TableGrid"/>
        <w:tblW w:w="10530" w:type="dxa"/>
        <w:tblInd w:w="-185" w:type="dxa"/>
        <w:tblLook w:val="04A0" w:firstRow="1" w:lastRow="0" w:firstColumn="1" w:lastColumn="0" w:noHBand="0" w:noVBand="1"/>
      </w:tblPr>
      <w:tblGrid>
        <w:gridCol w:w="3150"/>
        <w:gridCol w:w="1710"/>
        <w:gridCol w:w="5670"/>
      </w:tblGrid>
      <w:tr w:rsidR="00F952C6" w:rsidRPr="006E77F8" w14:paraId="23E68E90" w14:textId="77777777" w:rsidTr="00913611">
        <w:tc>
          <w:tcPr>
            <w:tcW w:w="3150" w:type="dxa"/>
            <w:shd w:val="clear" w:color="auto" w:fill="8EAADB" w:themeFill="accent1" w:themeFillTint="99"/>
          </w:tcPr>
          <w:p w14:paraId="4B00B470" w14:textId="65774CD8" w:rsidR="00F952C6" w:rsidRPr="006E77F8" w:rsidRDefault="00F952C6" w:rsidP="00384D92">
            <w:pPr>
              <w:ind w:left="360"/>
              <w:contextualSpacing/>
              <w:rPr>
                <w:b/>
                <w:sz w:val="20"/>
                <w:szCs w:val="20"/>
              </w:rPr>
            </w:pPr>
            <w:r w:rsidRPr="006E77F8">
              <w:rPr>
                <w:b/>
                <w:sz w:val="20"/>
                <w:szCs w:val="20"/>
              </w:rPr>
              <w:t xml:space="preserve">Question </w:t>
            </w:r>
            <w:r>
              <w:rPr>
                <w:b/>
                <w:sz w:val="20"/>
                <w:szCs w:val="20"/>
              </w:rPr>
              <w:t>7.</w:t>
            </w:r>
          </w:p>
          <w:p w14:paraId="7517039A" w14:textId="0F804AF6" w:rsidR="00F952C6" w:rsidRPr="006E77F8" w:rsidRDefault="00F952C6" w:rsidP="00384D92">
            <w:pPr>
              <w:ind w:left="360"/>
              <w:contextualSpacing/>
              <w:rPr>
                <w:b/>
                <w:sz w:val="20"/>
                <w:szCs w:val="20"/>
              </w:rPr>
            </w:pPr>
            <w:r>
              <w:rPr>
                <w:b/>
                <w:sz w:val="20"/>
                <w:szCs w:val="20"/>
              </w:rPr>
              <w:t>Write in one factor that is THE most important to your attendance making decision.</w:t>
            </w:r>
          </w:p>
          <w:p w14:paraId="0EF21FC3" w14:textId="77777777" w:rsidR="00F952C6" w:rsidRPr="006E77F8" w:rsidRDefault="00F952C6" w:rsidP="00384D92">
            <w:pPr>
              <w:ind w:left="360"/>
              <w:contextualSpacing/>
              <w:rPr>
                <w:b/>
                <w:sz w:val="20"/>
                <w:szCs w:val="20"/>
              </w:rPr>
            </w:pPr>
          </w:p>
        </w:tc>
        <w:tc>
          <w:tcPr>
            <w:tcW w:w="1710" w:type="dxa"/>
            <w:shd w:val="clear" w:color="auto" w:fill="8EAADB" w:themeFill="accent1" w:themeFillTint="99"/>
          </w:tcPr>
          <w:p w14:paraId="79B93635" w14:textId="1CD823F0" w:rsidR="00F952C6" w:rsidRPr="006E77F8" w:rsidRDefault="006714A4" w:rsidP="00384D92">
            <w:pPr>
              <w:ind w:left="360"/>
              <w:contextualSpacing/>
              <w:jc w:val="center"/>
              <w:rPr>
                <w:b/>
                <w:sz w:val="20"/>
                <w:szCs w:val="20"/>
              </w:rPr>
            </w:pPr>
            <w:r>
              <w:rPr>
                <w:b/>
                <w:sz w:val="20"/>
                <w:szCs w:val="20"/>
              </w:rPr>
              <w:t xml:space="preserve">Rank and </w:t>
            </w:r>
            <w:r w:rsidR="00F952C6">
              <w:rPr>
                <w:b/>
                <w:sz w:val="20"/>
                <w:szCs w:val="20"/>
              </w:rPr>
              <w:t>Number of times written in</w:t>
            </w:r>
          </w:p>
        </w:tc>
        <w:tc>
          <w:tcPr>
            <w:tcW w:w="5670" w:type="dxa"/>
            <w:shd w:val="clear" w:color="auto" w:fill="8EAADB" w:themeFill="accent1" w:themeFillTint="99"/>
          </w:tcPr>
          <w:p w14:paraId="51617C33" w14:textId="391F8C06" w:rsidR="00F952C6" w:rsidRPr="006E77F8" w:rsidRDefault="00F952C6" w:rsidP="00384D92">
            <w:pPr>
              <w:ind w:left="360"/>
              <w:contextualSpacing/>
              <w:jc w:val="center"/>
              <w:rPr>
                <w:b/>
                <w:sz w:val="20"/>
                <w:szCs w:val="20"/>
              </w:rPr>
            </w:pPr>
            <w:r>
              <w:rPr>
                <w:b/>
                <w:sz w:val="20"/>
                <w:szCs w:val="20"/>
              </w:rPr>
              <w:t>Additional related comments written in</w:t>
            </w:r>
            <w:r w:rsidR="006714A4">
              <w:rPr>
                <w:b/>
                <w:sz w:val="20"/>
                <w:szCs w:val="20"/>
              </w:rPr>
              <w:t>, by area</w:t>
            </w:r>
          </w:p>
        </w:tc>
      </w:tr>
      <w:tr w:rsidR="00F952C6" w:rsidRPr="006E77F8" w14:paraId="6F26341A" w14:textId="77777777" w:rsidTr="00913611">
        <w:tc>
          <w:tcPr>
            <w:tcW w:w="3150" w:type="dxa"/>
            <w:shd w:val="clear" w:color="auto" w:fill="8EAADB" w:themeFill="accent1" w:themeFillTint="99"/>
          </w:tcPr>
          <w:p w14:paraId="5EF80294" w14:textId="794B9A9D" w:rsidR="00F952C6" w:rsidRPr="006714A4" w:rsidRDefault="00F952C6" w:rsidP="006714A4">
            <w:pPr>
              <w:rPr>
                <w:sz w:val="20"/>
                <w:szCs w:val="20"/>
              </w:rPr>
            </w:pPr>
            <w:r w:rsidRPr="00755A64">
              <w:rPr>
                <w:sz w:val="20"/>
                <w:szCs w:val="20"/>
              </w:rPr>
              <w:t xml:space="preserve">Skiing; Quality and Variety of Ski Trails, Grooming &amp; Facilities </w:t>
            </w:r>
          </w:p>
        </w:tc>
        <w:tc>
          <w:tcPr>
            <w:tcW w:w="1710" w:type="dxa"/>
          </w:tcPr>
          <w:p w14:paraId="6B87C08E" w14:textId="5D8F69BE" w:rsidR="00F952C6" w:rsidRPr="006E77F8" w:rsidRDefault="006714A4" w:rsidP="00384D92">
            <w:pPr>
              <w:ind w:left="360"/>
              <w:contextualSpacing/>
              <w:rPr>
                <w:sz w:val="20"/>
                <w:szCs w:val="20"/>
              </w:rPr>
            </w:pPr>
            <w:r>
              <w:rPr>
                <w:sz w:val="20"/>
                <w:szCs w:val="20"/>
              </w:rPr>
              <w:t>1</w:t>
            </w:r>
            <w:r w:rsidRPr="006714A4">
              <w:rPr>
                <w:sz w:val="20"/>
                <w:szCs w:val="20"/>
                <w:vertAlign w:val="superscript"/>
              </w:rPr>
              <w:t>st</w:t>
            </w:r>
            <w:r>
              <w:rPr>
                <w:sz w:val="20"/>
                <w:szCs w:val="20"/>
              </w:rPr>
              <w:t xml:space="preserve">: </w:t>
            </w:r>
            <w:r w:rsidR="00755A64">
              <w:rPr>
                <w:sz w:val="20"/>
                <w:szCs w:val="20"/>
              </w:rPr>
              <w:t>51</w:t>
            </w:r>
          </w:p>
        </w:tc>
        <w:tc>
          <w:tcPr>
            <w:tcW w:w="5670" w:type="dxa"/>
          </w:tcPr>
          <w:p w14:paraId="51F2EACA" w14:textId="7D419A71" w:rsidR="00F952C6" w:rsidRPr="006E77F8" w:rsidRDefault="00465A59" w:rsidP="00465A59">
            <w:pPr>
              <w:contextualSpacing/>
              <w:rPr>
                <w:sz w:val="20"/>
                <w:szCs w:val="20"/>
              </w:rPr>
            </w:pPr>
            <w:r>
              <w:rPr>
                <w:sz w:val="20"/>
                <w:szCs w:val="20"/>
              </w:rPr>
              <w:t>Experienced grooming. Good trails. Variety of trails for different levels of skiers. Real trails, not golf courses. Snowmaking (written in multiple times). Beginner trails for people who only ski once a year. Good mix of trail types. Quality of skiing. Real Nordic Center. Reliable snow, i.e., snowmaking.</w:t>
            </w:r>
          </w:p>
        </w:tc>
      </w:tr>
      <w:tr w:rsidR="00F952C6" w:rsidRPr="006E77F8" w14:paraId="34543201" w14:textId="77777777" w:rsidTr="00913611">
        <w:tc>
          <w:tcPr>
            <w:tcW w:w="3150" w:type="dxa"/>
            <w:shd w:val="clear" w:color="auto" w:fill="8EAADB" w:themeFill="accent1" w:themeFillTint="99"/>
          </w:tcPr>
          <w:p w14:paraId="27A9B8CA" w14:textId="1F0F04EB" w:rsidR="00F952C6" w:rsidRPr="006E77F8" w:rsidRDefault="00F952C6" w:rsidP="00755A64">
            <w:pPr>
              <w:contextualSpacing/>
              <w:rPr>
                <w:b/>
                <w:sz w:val="20"/>
                <w:szCs w:val="20"/>
              </w:rPr>
            </w:pPr>
            <w:r w:rsidRPr="00B33135">
              <w:rPr>
                <w:sz w:val="20"/>
                <w:szCs w:val="20"/>
              </w:rPr>
              <w:t xml:space="preserve">My Schedule </w:t>
            </w:r>
          </w:p>
        </w:tc>
        <w:tc>
          <w:tcPr>
            <w:tcW w:w="1710" w:type="dxa"/>
          </w:tcPr>
          <w:p w14:paraId="3522F43A" w14:textId="2DFDB448" w:rsidR="00F952C6" w:rsidRPr="006E77F8" w:rsidRDefault="006714A4" w:rsidP="00384D92">
            <w:pPr>
              <w:ind w:left="360"/>
              <w:contextualSpacing/>
              <w:rPr>
                <w:sz w:val="20"/>
                <w:szCs w:val="20"/>
              </w:rPr>
            </w:pPr>
            <w:r>
              <w:rPr>
                <w:sz w:val="20"/>
                <w:szCs w:val="20"/>
              </w:rPr>
              <w:t>2</w:t>
            </w:r>
            <w:r w:rsidRPr="006714A4">
              <w:rPr>
                <w:sz w:val="20"/>
                <w:szCs w:val="20"/>
                <w:vertAlign w:val="superscript"/>
              </w:rPr>
              <w:t>nd</w:t>
            </w:r>
            <w:r>
              <w:rPr>
                <w:sz w:val="20"/>
                <w:szCs w:val="20"/>
              </w:rPr>
              <w:t xml:space="preserve">: </w:t>
            </w:r>
            <w:r w:rsidR="00755A64">
              <w:rPr>
                <w:sz w:val="20"/>
                <w:szCs w:val="20"/>
              </w:rPr>
              <w:t>1</w:t>
            </w:r>
            <w:r w:rsidR="007E601F">
              <w:rPr>
                <w:sz w:val="20"/>
                <w:szCs w:val="20"/>
              </w:rPr>
              <w:t>7</w:t>
            </w:r>
          </w:p>
        </w:tc>
        <w:tc>
          <w:tcPr>
            <w:tcW w:w="5670" w:type="dxa"/>
          </w:tcPr>
          <w:p w14:paraId="19001C8E" w14:textId="1BAFA50F" w:rsidR="00F952C6" w:rsidRPr="006E77F8" w:rsidRDefault="00465A59" w:rsidP="00465A59">
            <w:pPr>
              <w:contextualSpacing/>
              <w:rPr>
                <w:sz w:val="20"/>
                <w:szCs w:val="20"/>
              </w:rPr>
            </w:pPr>
            <w:r>
              <w:rPr>
                <w:sz w:val="20"/>
                <w:szCs w:val="20"/>
              </w:rPr>
              <w:t>Time away from work. Personal obligations. Hard to be away from my young family that long. Limited vacation time. Date of event.</w:t>
            </w:r>
          </w:p>
        </w:tc>
      </w:tr>
      <w:tr w:rsidR="00F952C6" w:rsidRPr="006E77F8" w14:paraId="667A76A2" w14:textId="77777777" w:rsidTr="00913611">
        <w:tc>
          <w:tcPr>
            <w:tcW w:w="3150" w:type="dxa"/>
            <w:shd w:val="clear" w:color="auto" w:fill="8EAADB" w:themeFill="accent1" w:themeFillTint="99"/>
          </w:tcPr>
          <w:p w14:paraId="1D0F0F9B" w14:textId="069B8B5E" w:rsidR="00F952C6" w:rsidRPr="006E77F8" w:rsidRDefault="00F952C6" w:rsidP="00755A64">
            <w:pPr>
              <w:contextualSpacing/>
              <w:rPr>
                <w:b/>
                <w:sz w:val="20"/>
                <w:szCs w:val="20"/>
              </w:rPr>
            </w:pPr>
            <w:r w:rsidRPr="00B33135">
              <w:rPr>
                <w:sz w:val="20"/>
                <w:szCs w:val="20"/>
              </w:rPr>
              <w:t>Overall Geographic location of Event</w:t>
            </w:r>
          </w:p>
        </w:tc>
        <w:tc>
          <w:tcPr>
            <w:tcW w:w="1710" w:type="dxa"/>
          </w:tcPr>
          <w:p w14:paraId="65D66C79" w14:textId="70020900" w:rsidR="00F952C6" w:rsidRPr="006E77F8" w:rsidRDefault="006714A4" w:rsidP="00384D92">
            <w:pPr>
              <w:ind w:left="360"/>
              <w:contextualSpacing/>
              <w:rPr>
                <w:sz w:val="20"/>
                <w:szCs w:val="20"/>
              </w:rPr>
            </w:pPr>
            <w:r>
              <w:rPr>
                <w:sz w:val="20"/>
                <w:szCs w:val="20"/>
              </w:rPr>
              <w:t>Tied for 3</w:t>
            </w:r>
            <w:r w:rsidRPr="006714A4">
              <w:rPr>
                <w:sz w:val="20"/>
                <w:szCs w:val="20"/>
                <w:vertAlign w:val="superscript"/>
              </w:rPr>
              <w:t>rd</w:t>
            </w:r>
            <w:r>
              <w:rPr>
                <w:sz w:val="20"/>
                <w:szCs w:val="20"/>
              </w:rPr>
              <w:t xml:space="preserve">; </w:t>
            </w:r>
            <w:r w:rsidR="00755A64">
              <w:rPr>
                <w:sz w:val="20"/>
                <w:szCs w:val="20"/>
              </w:rPr>
              <w:t>11</w:t>
            </w:r>
          </w:p>
        </w:tc>
        <w:tc>
          <w:tcPr>
            <w:tcW w:w="5670" w:type="dxa"/>
          </w:tcPr>
          <w:p w14:paraId="6E0C3C84" w14:textId="551C3E1C" w:rsidR="00F952C6" w:rsidRPr="006E77F8" w:rsidRDefault="00465A59" w:rsidP="00465A59">
            <w:pPr>
              <w:contextualSpacing/>
              <w:rPr>
                <w:sz w:val="20"/>
                <w:szCs w:val="20"/>
              </w:rPr>
            </w:pPr>
            <w:r>
              <w:rPr>
                <w:sz w:val="20"/>
                <w:szCs w:val="20"/>
              </w:rPr>
              <w:t>A new location or otherwise something different. Novel/new location. Places not needing long bus rides.</w:t>
            </w:r>
          </w:p>
        </w:tc>
      </w:tr>
      <w:tr w:rsidR="00F952C6" w:rsidRPr="006E77F8" w14:paraId="44C44B2D" w14:textId="77777777" w:rsidTr="00913611">
        <w:tc>
          <w:tcPr>
            <w:tcW w:w="3150" w:type="dxa"/>
            <w:shd w:val="clear" w:color="auto" w:fill="8EAADB" w:themeFill="accent1" w:themeFillTint="99"/>
          </w:tcPr>
          <w:p w14:paraId="0326073D" w14:textId="46D1B6A6" w:rsidR="00F952C6" w:rsidRPr="006E77F8" w:rsidRDefault="00F952C6" w:rsidP="00755A64">
            <w:pPr>
              <w:contextualSpacing/>
              <w:rPr>
                <w:b/>
                <w:sz w:val="20"/>
                <w:szCs w:val="20"/>
              </w:rPr>
            </w:pPr>
            <w:r w:rsidRPr="00B33135">
              <w:rPr>
                <w:sz w:val="20"/>
                <w:szCs w:val="20"/>
              </w:rPr>
              <w:t>Travel Time &amp; Convenience of Travel relative to event location</w:t>
            </w:r>
          </w:p>
        </w:tc>
        <w:tc>
          <w:tcPr>
            <w:tcW w:w="1710" w:type="dxa"/>
          </w:tcPr>
          <w:p w14:paraId="64F04F3A" w14:textId="06BDE59F" w:rsidR="00F952C6" w:rsidRPr="006E77F8" w:rsidRDefault="006714A4" w:rsidP="00384D92">
            <w:pPr>
              <w:ind w:left="360"/>
              <w:contextualSpacing/>
              <w:rPr>
                <w:sz w:val="20"/>
                <w:szCs w:val="20"/>
              </w:rPr>
            </w:pPr>
            <w:r>
              <w:rPr>
                <w:sz w:val="20"/>
                <w:szCs w:val="20"/>
              </w:rPr>
              <w:t>Tied for 3</w:t>
            </w:r>
            <w:r w:rsidRPr="006714A4">
              <w:rPr>
                <w:sz w:val="20"/>
                <w:szCs w:val="20"/>
                <w:vertAlign w:val="superscript"/>
              </w:rPr>
              <w:t>rd</w:t>
            </w:r>
            <w:r>
              <w:rPr>
                <w:sz w:val="20"/>
                <w:szCs w:val="20"/>
              </w:rPr>
              <w:t xml:space="preserve">; </w:t>
            </w:r>
            <w:r w:rsidR="00755A64">
              <w:rPr>
                <w:sz w:val="20"/>
                <w:szCs w:val="20"/>
              </w:rPr>
              <w:t>11</w:t>
            </w:r>
          </w:p>
        </w:tc>
        <w:tc>
          <w:tcPr>
            <w:tcW w:w="5670" w:type="dxa"/>
          </w:tcPr>
          <w:p w14:paraId="721C5A62" w14:textId="479CB3A9" w:rsidR="00F952C6" w:rsidRPr="006E77F8" w:rsidRDefault="00465A59" w:rsidP="00465A59">
            <w:pPr>
              <w:contextualSpacing/>
              <w:rPr>
                <w:sz w:val="20"/>
                <w:szCs w:val="20"/>
              </w:rPr>
            </w:pPr>
            <w:r>
              <w:rPr>
                <w:sz w:val="20"/>
                <w:szCs w:val="20"/>
              </w:rPr>
              <w:t>Short transit time to ski. Short travel time location. Proximity of lodging to ski trails. Ski-in/ski-out locations.</w:t>
            </w:r>
          </w:p>
        </w:tc>
      </w:tr>
      <w:tr w:rsidR="00F952C6" w:rsidRPr="006E77F8" w14:paraId="6A5048A4" w14:textId="77777777" w:rsidTr="00913611">
        <w:tc>
          <w:tcPr>
            <w:tcW w:w="3150" w:type="dxa"/>
            <w:shd w:val="clear" w:color="auto" w:fill="8EAADB" w:themeFill="accent1" w:themeFillTint="99"/>
          </w:tcPr>
          <w:p w14:paraId="3984D4A4" w14:textId="3A9FBD20" w:rsidR="00F952C6" w:rsidRPr="006E77F8" w:rsidRDefault="00F952C6" w:rsidP="00755A64">
            <w:pPr>
              <w:contextualSpacing/>
              <w:rPr>
                <w:b/>
                <w:sz w:val="20"/>
                <w:szCs w:val="20"/>
              </w:rPr>
            </w:pPr>
            <w:r w:rsidRPr="00B33135">
              <w:rPr>
                <w:sz w:val="20"/>
                <w:szCs w:val="20"/>
              </w:rPr>
              <w:t>Cost</w:t>
            </w:r>
          </w:p>
        </w:tc>
        <w:tc>
          <w:tcPr>
            <w:tcW w:w="1710" w:type="dxa"/>
          </w:tcPr>
          <w:p w14:paraId="37DE6282" w14:textId="17DE280F" w:rsidR="00F952C6" w:rsidRPr="006E77F8" w:rsidRDefault="006714A4" w:rsidP="00384D92">
            <w:pPr>
              <w:ind w:left="360"/>
              <w:contextualSpacing/>
              <w:rPr>
                <w:sz w:val="20"/>
                <w:szCs w:val="20"/>
              </w:rPr>
            </w:pPr>
            <w:r>
              <w:rPr>
                <w:sz w:val="20"/>
                <w:szCs w:val="20"/>
              </w:rPr>
              <w:t>Tied for 3</w:t>
            </w:r>
            <w:r w:rsidRPr="006714A4">
              <w:rPr>
                <w:sz w:val="20"/>
                <w:szCs w:val="20"/>
                <w:vertAlign w:val="superscript"/>
              </w:rPr>
              <w:t>rd</w:t>
            </w:r>
            <w:r>
              <w:rPr>
                <w:sz w:val="20"/>
                <w:szCs w:val="20"/>
              </w:rPr>
              <w:t xml:space="preserve">; </w:t>
            </w:r>
            <w:r w:rsidR="00755A64">
              <w:rPr>
                <w:sz w:val="20"/>
                <w:szCs w:val="20"/>
              </w:rPr>
              <w:t>11</w:t>
            </w:r>
          </w:p>
        </w:tc>
        <w:tc>
          <w:tcPr>
            <w:tcW w:w="5670" w:type="dxa"/>
          </w:tcPr>
          <w:p w14:paraId="6975E147" w14:textId="4044EE9A" w:rsidR="00F952C6" w:rsidRPr="006E77F8" w:rsidRDefault="00465A59" w:rsidP="00465A59">
            <w:pPr>
              <w:contextualSpacing/>
              <w:rPr>
                <w:sz w:val="20"/>
                <w:szCs w:val="20"/>
              </w:rPr>
            </w:pPr>
            <w:r>
              <w:rPr>
                <w:sz w:val="20"/>
                <w:szCs w:val="20"/>
              </w:rPr>
              <w:t>Personal finances.</w:t>
            </w:r>
          </w:p>
        </w:tc>
      </w:tr>
      <w:tr w:rsidR="00755A64" w:rsidRPr="006E77F8" w14:paraId="48C13085" w14:textId="77777777" w:rsidTr="00913611">
        <w:tc>
          <w:tcPr>
            <w:tcW w:w="3150" w:type="dxa"/>
            <w:shd w:val="clear" w:color="auto" w:fill="8EAADB" w:themeFill="accent1" w:themeFillTint="99"/>
          </w:tcPr>
          <w:p w14:paraId="71D52D14" w14:textId="24201260" w:rsidR="00755A64" w:rsidRPr="00755A64" w:rsidRDefault="00755A64" w:rsidP="00755A64">
            <w:pPr>
              <w:rPr>
                <w:sz w:val="20"/>
                <w:szCs w:val="20"/>
              </w:rPr>
            </w:pPr>
            <w:r>
              <w:rPr>
                <w:sz w:val="20"/>
                <w:szCs w:val="20"/>
              </w:rPr>
              <w:t>Time Commitment (general)</w:t>
            </w:r>
          </w:p>
        </w:tc>
        <w:tc>
          <w:tcPr>
            <w:tcW w:w="1710" w:type="dxa"/>
          </w:tcPr>
          <w:p w14:paraId="1A2F4F2E" w14:textId="2B028D6A" w:rsidR="00755A64" w:rsidRPr="006E77F8" w:rsidRDefault="00913611" w:rsidP="00384D92">
            <w:pPr>
              <w:ind w:left="360"/>
              <w:contextualSpacing/>
              <w:rPr>
                <w:sz w:val="20"/>
                <w:szCs w:val="20"/>
              </w:rPr>
            </w:pPr>
            <w:r>
              <w:rPr>
                <w:sz w:val="20"/>
                <w:szCs w:val="20"/>
              </w:rPr>
              <w:t xml:space="preserve">Tied for </w:t>
            </w:r>
            <w:r w:rsidR="006714A4">
              <w:rPr>
                <w:sz w:val="20"/>
                <w:szCs w:val="20"/>
              </w:rPr>
              <w:t>4</w:t>
            </w:r>
            <w:r w:rsidR="006714A4" w:rsidRPr="006714A4">
              <w:rPr>
                <w:sz w:val="20"/>
                <w:szCs w:val="20"/>
                <w:vertAlign w:val="superscript"/>
              </w:rPr>
              <w:t>th</w:t>
            </w:r>
            <w:r w:rsidR="006714A4">
              <w:rPr>
                <w:sz w:val="20"/>
                <w:szCs w:val="20"/>
              </w:rPr>
              <w:t xml:space="preserve">; </w:t>
            </w:r>
            <w:r>
              <w:rPr>
                <w:sz w:val="20"/>
                <w:szCs w:val="20"/>
              </w:rPr>
              <w:t>10</w:t>
            </w:r>
          </w:p>
        </w:tc>
        <w:tc>
          <w:tcPr>
            <w:tcW w:w="5670" w:type="dxa"/>
          </w:tcPr>
          <w:p w14:paraId="23FD5561" w14:textId="5F371891" w:rsidR="00755A64" w:rsidRPr="006E77F8" w:rsidRDefault="00465A59" w:rsidP="00465A59">
            <w:pPr>
              <w:contextualSpacing/>
              <w:rPr>
                <w:sz w:val="20"/>
                <w:szCs w:val="20"/>
              </w:rPr>
            </w:pPr>
            <w:r>
              <w:rPr>
                <w:sz w:val="20"/>
                <w:szCs w:val="20"/>
              </w:rPr>
              <w:t>See related comments above under my schedule.</w:t>
            </w:r>
          </w:p>
        </w:tc>
      </w:tr>
      <w:tr w:rsidR="00755A64" w:rsidRPr="006E77F8" w14:paraId="7A65F75D" w14:textId="77777777" w:rsidTr="00913611">
        <w:tc>
          <w:tcPr>
            <w:tcW w:w="3150" w:type="dxa"/>
            <w:shd w:val="clear" w:color="auto" w:fill="8EAADB" w:themeFill="accent1" w:themeFillTint="99"/>
          </w:tcPr>
          <w:p w14:paraId="7BAD7D1C" w14:textId="71008B32" w:rsidR="00755A64" w:rsidRDefault="00755A64" w:rsidP="00755A64">
            <w:pPr>
              <w:rPr>
                <w:sz w:val="20"/>
                <w:szCs w:val="20"/>
              </w:rPr>
            </w:pPr>
            <w:r>
              <w:rPr>
                <w:sz w:val="20"/>
                <w:szCs w:val="20"/>
              </w:rPr>
              <w:t>Health &amp; Safety Considerations</w:t>
            </w:r>
          </w:p>
        </w:tc>
        <w:tc>
          <w:tcPr>
            <w:tcW w:w="1710" w:type="dxa"/>
          </w:tcPr>
          <w:p w14:paraId="49A592FB" w14:textId="6A1B0CD1" w:rsidR="00755A64" w:rsidRDefault="006714A4" w:rsidP="00384D92">
            <w:pPr>
              <w:ind w:left="360"/>
              <w:contextualSpacing/>
              <w:rPr>
                <w:sz w:val="20"/>
                <w:szCs w:val="20"/>
              </w:rPr>
            </w:pPr>
            <w:r>
              <w:rPr>
                <w:sz w:val="20"/>
                <w:szCs w:val="20"/>
              </w:rPr>
              <w:t>Tied for 4</w:t>
            </w:r>
            <w:r w:rsidRPr="006714A4">
              <w:rPr>
                <w:sz w:val="20"/>
                <w:szCs w:val="20"/>
                <w:vertAlign w:val="superscript"/>
              </w:rPr>
              <w:t>th</w:t>
            </w:r>
            <w:r>
              <w:rPr>
                <w:sz w:val="20"/>
                <w:szCs w:val="20"/>
              </w:rPr>
              <w:t xml:space="preserve"> </w:t>
            </w:r>
            <w:r w:rsidR="00913611">
              <w:rPr>
                <w:sz w:val="20"/>
                <w:szCs w:val="20"/>
              </w:rPr>
              <w:t>10</w:t>
            </w:r>
          </w:p>
        </w:tc>
        <w:tc>
          <w:tcPr>
            <w:tcW w:w="5670" w:type="dxa"/>
          </w:tcPr>
          <w:p w14:paraId="7004921B" w14:textId="50F3B97A" w:rsidR="00755A64" w:rsidRPr="006E77F8" w:rsidRDefault="007E601F" w:rsidP="00465A59">
            <w:pPr>
              <w:contextualSpacing/>
              <w:rPr>
                <w:sz w:val="20"/>
                <w:szCs w:val="20"/>
              </w:rPr>
            </w:pPr>
            <w:r>
              <w:rPr>
                <w:sz w:val="20"/>
                <w:szCs w:val="20"/>
              </w:rPr>
              <w:t>Making sure people who are ill are in isolation. Trusting that the overall health and safety of all should be the top priority of SFL.</w:t>
            </w:r>
          </w:p>
        </w:tc>
      </w:tr>
      <w:tr w:rsidR="00F952C6" w:rsidRPr="006E77F8" w14:paraId="6028ACF5" w14:textId="77777777" w:rsidTr="00913611">
        <w:tc>
          <w:tcPr>
            <w:tcW w:w="3150" w:type="dxa"/>
            <w:shd w:val="clear" w:color="auto" w:fill="8EAADB" w:themeFill="accent1" w:themeFillTint="99"/>
          </w:tcPr>
          <w:p w14:paraId="24FFB257" w14:textId="32738AD5" w:rsidR="00F952C6" w:rsidRPr="00755A64" w:rsidRDefault="00755A64" w:rsidP="00755A64">
            <w:pPr>
              <w:rPr>
                <w:sz w:val="20"/>
                <w:szCs w:val="20"/>
              </w:rPr>
            </w:pPr>
            <w:r w:rsidRPr="00755A64">
              <w:rPr>
                <w:sz w:val="20"/>
                <w:szCs w:val="20"/>
              </w:rPr>
              <w:t>Level of fitness required to xc ski for six consecutive days</w:t>
            </w:r>
          </w:p>
        </w:tc>
        <w:tc>
          <w:tcPr>
            <w:tcW w:w="1710" w:type="dxa"/>
          </w:tcPr>
          <w:p w14:paraId="006989A1" w14:textId="0498AB63" w:rsidR="00F952C6" w:rsidRPr="006E77F8" w:rsidRDefault="006714A4" w:rsidP="00384D92">
            <w:pPr>
              <w:ind w:left="360"/>
              <w:contextualSpacing/>
              <w:rPr>
                <w:sz w:val="20"/>
                <w:szCs w:val="20"/>
              </w:rPr>
            </w:pPr>
            <w:r>
              <w:rPr>
                <w:sz w:val="20"/>
                <w:szCs w:val="20"/>
              </w:rPr>
              <w:t>5</w:t>
            </w:r>
            <w:r w:rsidRPr="006714A4">
              <w:rPr>
                <w:sz w:val="20"/>
                <w:szCs w:val="20"/>
                <w:vertAlign w:val="superscript"/>
              </w:rPr>
              <w:t>th</w:t>
            </w:r>
            <w:r>
              <w:rPr>
                <w:sz w:val="20"/>
                <w:szCs w:val="20"/>
              </w:rPr>
              <w:t xml:space="preserve">; </w:t>
            </w:r>
            <w:r w:rsidR="00755A64">
              <w:rPr>
                <w:sz w:val="20"/>
                <w:szCs w:val="20"/>
              </w:rPr>
              <w:t>3</w:t>
            </w:r>
          </w:p>
        </w:tc>
        <w:tc>
          <w:tcPr>
            <w:tcW w:w="5670" w:type="dxa"/>
          </w:tcPr>
          <w:p w14:paraId="6BD186AE" w14:textId="1531FD38" w:rsidR="00F952C6" w:rsidRPr="006E77F8" w:rsidRDefault="007E601F" w:rsidP="00465A59">
            <w:pPr>
              <w:contextualSpacing/>
              <w:rPr>
                <w:sz w:val="20"/>
                <w:szCs w:val="20"/>
              </w:rPr>
            </w:pPr>
            <w:r>
              <w:rPr>
                <w:sz w:val="20"/>
                <w:szCs w:val="20"/>
              </w:rPr>
              <w:t>No specific comments</w:t>
            </w:r>
            <w:r w:rsidR="00465A59">
              <w:rPr>
                <w:sz w:val="20"/>
                <w:szCs w:val="20"/>
              </w:rPr>
              <w:t xml:space="preserve"> written in.</w:t>
            </w:r>
          </w:p>
        </w:tc>
      </w:tr>
      <w:tr w:rsidR="00F952C6" w:rsidRPr="006E77F8" w14:paraId="4162576F" w14:textId="77777777" w:rsidTr="00913611">
        <w:tc>
          <w:tcPr>
            <w:tcW w:w="3150" w:type="dxa"/>
            <w:shd w:val="clear" w:color="auto" w:fill="8EAADB" w:themeFill="accent1" w:themeFillTint="99"/>
          </w:tcPr>
          <w:p w14:paraId="1E1782C4" w14:textId="77777777" w:rsidR="00755A64" w:rsidRPr="00755A64" w:rsidRDefault="00755A64" w:rsidP="00755A64">
            <w:pPr>
              <w:rPr>
                <w:sz w:val="20"/>
                <w:szCs w:val="20"/>
              </w:rPr>
            </w:pPr>
            <w:r w:rsidRPr="00755A64">
              <w:rPr>
                <w:sz w:val="20"/>
                <w:szCs w:val="20"/>
              </w:rPr>
              <w:t xml:space="preserve">Non-Skiing; Facilities &amp;activities, lodging, meals, special events </w:t>
            </w:r>
          </w:p>
          <w:p w14:paraId="138022E0" w14:textId="32D4C4EE" w:rsidR="00F952C6" w:rsidRPr="006E77F8" w:rsidRDefault="00F952C6" w:rsidP="00384D92">
            <w:pPr>
              <w:ind w:left="360"/>
              <w:contextualSpacing/>
              <w:rPr>
                <w:b/>
                <w:sz w:val="20"/>
                <w:szCs w:val="20"/>
              </w:rPr>
            </w:pPr>
          </w:p>
        </w:tc>
        <w:tc>
          <w:tcPr>
            <w:tcW w:w="1710" w:type="dxa"/>
          </w:tcPr>
          <w:p w14:paraId="35C6A61F" w14:textId="3E81C8BC" w:rsidR="00F952C6" w:rsidRPr="006E77F8" w:rsidRDefault="006714A4" w:rsidP="00384D92">
            <w:pPr>
              <w:ind w:left="360"/>
              <w:contextualSpacing/>
              <w:rPr>
                <w:sz w:val="20"/>
                <w:szCs w:val="20"/>
              </w:rPr>
            </w:pPr>
            <w:r>
              <w:rPr>
                <w:sz w:val="20"/>
                <w:szCs w:val="20"/>
              </w:rPr>
              <w:t xml:space="preserve">Last; </w:t>
            </w:r>
            <w:r w:rsidR="007E601F">
              <w:rPr>
                <w:sz w:val="20"/>
                <w:szCs w:val="20"/>
              </w:rPr>
              <w:t>1</w:t>
            </w:r>
          </w:p>
        </w:tc>
        <w:tc>
          <w:tcPr>
            <w:tcW w:w="5670" w:type="dxa"/>
          </w:tcPr>
          <w:p w14:paraId="20DFB653" w14:textId="6C45A8B5" w:rsidR="00F952C6" w:rsidRPr="006E77F8" w:rsidRDefault="007E601F" w:rsidP="00465A59">
            <w:pPr>
              <w:contextualSpacing/>
              <w:rPr>
                <w:sz w:val="20"/>
                <w:szCs w:val="20"/>
              </w:rPr>
            </w:pPr>
            <w:r>
              <w:rPr>
                <w:sz w:val="20"/>
                <w:szCs w:val="20"/>
              </w:rPr>
              <w:t>Food for ALL groups, including vegans</w:t>
            </w:r>
          </w:p>
        </w:tc>
      </w:tr>
    </w:tbl>
    <w:p w14:paraId="1AC0D77F" w14:textId="77777777" w:rsidR="00444B18" w:rsidRDefault="00444B18" w:rsidP="00FF0D3E">
      <w:pPr>
        <w:spacing w:after="0"/>
        <w:contextualSpacing/>
        <w:rPr>
          <w:b/>
          <w:bCs/>
          <w:sz w:val="20"/>
          <w:szCs w:val="20"/>
          <w:u w:val="single"/>
        </w:rPr>
      </w:pPr>
    </w:p>
    <w:p w14:paraId="274A9B03" w14:textId="77777777" w:rsidR="00444B18" w:rsidRDefault="00444B18" w:rsidP="00444B18">
      <w:pPr>
        <w:spacing w:after="0"/>
        <w:contextualSpacing/>
        <w:rPr>
          <w:b/>
          <w:bCs/>
          <w:sz w:val="20"/>
          <w:szCs w:val="20"/>
          <w:u w:val="single"/>
        </w:rPr>
      </w:pPr>
      <w:r>
        <w:rPr>
          <w:b/>
          <w:bCs/>
          <w:sz w:val="20"/>
          <w:szCs w:val="20"/>
          <w:u w:val="single"/>
        </w:rPr>
        <w:t>Question 8: Interest in having fitness activities available, in addition to the core program of XC Skiing</w:t>
      </w:r>
    </w:p>
    <w:p w14:paraId="6E5C4870" w14:textId="26A52AC6" w:rsidR="00444B18" w:rsidRPr="006E77F8" w:rsidRDefault="00444B18" w:rsidP="00444B18">
      <w:pPr>
        <w:spacing w:after="0"/>
        <w:contextualSpacing/>
        <w:rPr>
          <w:sz w:val="20"/>
          <w:szCs w:val="20"/>
        </w:rPr>
      </w:pPr>
      <w:r w:rsidRPr="00C056EE">
        <w:rPr>
          <w:b/>
          <w:bCs/>
          <w:sz w:val="20"/>
          <w:szCs w:val="20"/>
        </w:rPr>
        <w:t>Summary &amp; Implications</w:t>
      </w:r>
      <w:r w:rsidRPr="006E77F8">
        <w:rPr>
          <w:b/>
          <w:bCs/>
          <w:sz w:val="20"/>
          <w:szCs w:val="20"/>
        </w:rPr>
        <w:t>:</w:t>
      </w:r>
      <w:r w:rsidRPr="006E77F8">
        <w:rPr>
          <w:sz w:val="20"/>
          <w:szCs w:val="20"/>
        </w:rPr>
        <w:t xml:space="preserve"> Nature Walk</w:t>
      </w:r>
      <w:r w:rsidR="00220B72" w:rsidRPr="006E77F8">
        <w:rPr>
          <w:sz w:val="20"/>
          <w:szCs w:val="20"/>
        </w:rPr>
        <w:t xml:space="preserve">, Hiking and Snowshoeing received the highest interest. </w:t>
      </w:r>
      <w:r w:rsidR="00DB3CD6" w:rsidRPr="006E77F8">
        <w:rPr>
          <w:sz w:val="20"/>
          <w:szCs w:val="20"/>
        </w:rPr>
        <w:t xml:space="preserve">Giant Ski and ERG were in the middle, and </w:t>
      </w:r>
      <w:r w:rsidR="00220B72" w:rsidRPr="006E77F8">
        <w:rPr>
          <w:sz w:val="20"/>
          <w:szCs w:val="20"/>
        </w:rPr>
        <w:t xml:space="preserve">Spin class and ice skating received the lowest. </w:t>
      </w:r>
      <w:r w:rsidRPr="006E77F8">
        <w:rPr>
          <w:sz w:val="20"/>
          <w:szCs w:val="20"/>
        </w:rPr>
        <w:t>SFL may consider adding some of these activities</w:t>
      </w:r>
      <w:r w:rsidR="00016195" w:rsidRPr="006E77F8">
        <w:rPr>
          <w:sz w:val="20"/>
          <w:szCs w:val="20"/>
        </w:rPr>
        <w:t xml:space="preserve"> as optional extra activities</w:t>
      </w:r>
      <w:r w:rsidRPr="006E77F8">
        <w:rPr>
          <w:sz w:val="20"/>
          <w:szCs w:val="20"/>
        </w:rPr>
        <w:t xml:space="preserve">, while keeping </w:t>
      </w:r>
      <w:r w:rsidR="00220B72" w:rsidRPr="006E77F8">
        <w:rPr>
          <w:sz w:val="20"/>
          <w:szCs w:val="20"/>
        </w:rPr>
        <w:t xml:space="preserve">top </w:t>
      </w:r>
      <w:r w:rsidR="00DB3CD6" w:rsidRPr="006E77F8">
        <w:rPr>
          <w:sz w:val="20"/>
          <w:szCs w:val="20"/>
        </w:rPr>
        <w:t>of mind</w:t>
      </w:r>
      <w:r w:rsidRPr="006E77F8">
        <w:rPr>
          <w:sz w:val="20"/>
          <w:szCs w:val="20"/>
        </w:rPr>
        <w:t xml:space="preserve"> the</w:t>
      </w:r>
      <w:r w:rsidR="00DB3CD6" w:rsidRPr="006E77F8">
        <w:rPr>
          <w:sz w:val="20"/>
          <w:szCs w:val="20"/>
        </w:rPr>
        <w:t>se activities</w:t>
      </w:r>
      <w:r w:rsidRPr="006E77F8">
        <w:rPr>
          <w:sz w:val="20"/>
          <w:szCs w:val="20"/>
        </w:rPr>
        <w:t xml:space="preserve"> should not </w:t>
      </w:r>
      <w:r w:rsidR="00220B72" w:rsidRPr="006E77F8">
        <w:rPr>
          <w:sz w:val="20"/>
          <w:szCs w:val="20"/>
        </w:rPr>
        <w:t xml:space="preserve">replace or </w:t>
      </w:r>
      <w:r w:rsidRPr="006E77F8">
        <w:rPr>
          <w:sz w:val="20"/>
          <w:szCs w:val="20"/>
        </w:rPr>
        <w:t xml:space="preserve">be in place of XC skiing basis the </w:t>
      </w:r>
      <w:r w:rsidR="00220B72" w:rsidRPr="006E77F8">
        <w:rPr>
          <w:sz w:val="20"/>
          <w:szCs w:val="20"/>
        </w:rPr>
        <w:t xml:space="preserve">fact that SFL’s core </w:t>
      </w:r>
      <w:r w:rsidRPr="006E77F8">
        <w:rPr>
          <w:sz w:val="20"/>
          <w:szCs w:val="20"/>
        </w:rPr>
        <w:t>program</w:t>
      </w:r>
      <w:r w:rsidR="00220B72" w:rsidRPr="006E77F8">
        <w:rPr>
          <w:sz w:val="20"/>
          <w:szCs w:val="20"/>
        </w:rPr>
        <w:t xml:space="preserve"> is </w:t>
      </w:r>
      <w:r w:rsidRPr="006E77F8">
        <w:rPr>
          <w:sz w:val="20"/>
          <w:szCs w:val="20"/>
        </w:rPr>
        <w:t xml:space="preserve">XC </w:t>
      </w:r>
      <w:r w:rsidR="00B33135" w:rsidRPr="006E77F8">
        <w:rPr>
          <w:sz w:val="20"/>
          <w:szCs w:val="20"/>
        </w:rPr>
        <w:t>skiing,</w:t>
      </w:r>
      <w:r w:rsidR="00220B72" w:rsidRPr="006E77F8">
        <w:rPr>
          <w:sz w:val="20"/>
          <w:szCs w:val="20"/>
        </w:rPr>
        <w:t xml:space="preserve"> and that skiing is consistently ranked as the most important attendance decision making factor</w:t>
      </w:r>
      <w:r w:rsidRPr="006E77F8">
        <w:rPr>
          <w:sz w:val="20"/>
          <w:szCs w:val="20"/>
        </w:rPr>
        <w:t>. Data below.</w:t>
      </w:r>
    </w:p>
    <w:tbl>
      <w:tblPr>
        <w:tblStyle w:val="TableGrid"/>
        <w:tblW w:w="0" w:type="auto"/>
        <w:tblInd w:w="-185" w:type="dxa"/>
        <w:tblLook w:val="04A0" w:firstRow="1" w:lastRow="0" w:firstColumn="1" w:lastColumn="0" w:noHBand="0" w:noVBand="1"/>
      </w:tblPr>
      <w:tblGrid>
        <w:gridCol w:w="5400"/>
        <w:gridCol w:w="1980"/>
        <w:gridCol w:w="1710"/>
      </w:tblGrid>
      <w:tr w:rsidR="00016195" w:rsidRPr="006E77F8" w14:paraId="57BFB991" w14:textId="12145C2F" w:rsidTr="00016195">
        <w:tc>
          <w:tcPr>
            <w:tcW w:w="5400" w:type="dxa"/>
            <w:shd w:val="clear" w:color="auto" w:fill="8EAADB" w:themeFill="accent1" w:themeFillTint="99"/>
          </w:tcPr>
          <w:p w14:paraId="006C1C03" w14:textId="5E60938E" w:rsidR="00016195" w:rsidRPr="006E77F8" w:rsidRDefault="00016195" w:rsidP="003F16C2">
            <w:pPr>
              <w:ind w:left="360"/>
              <w:contextualSpacing/>
              <w:rPr>
                <w:b/>
                <w:sz w:val="20"/>
                <w:szCs w:val="20"/>
              </w:rPr>
            </w:pPr>
            <w:bookmarkStart w:id="8" w:name="_Hlk162602882"/>
            <w:r w:rsidRPr="006E77F8">
              <w:rPr>
                <w:b/>
                <w:sz w:val="20"/>
                <w:szCs w:val="20"/>
              </w:rPr>
              <w:t xml:space="preserve">Question 6: </w:t>
            </w:r>
          </w:p>
          <w:p w14:paraId="4E7B459A" w14:textId="1178FAC4" w:rsidR="00016195" w:rsidRPr="006E77F8" w:rsidRDefault="00016195" w:rsidP="003F16C2">
            <w:pPr>
              <w:ind w:left="360"/>
              <w:contextualSpacing/>
              <w:rPr>
                <w:b/>
                <w:sz w:val="20"/>
                <w:szCs w:val="20"/>
              </w:rPr>
            </w:pPr>
            <w:r w:rsidRPr="006E77F8">
              <w:rPr>
                <w:b/>
                <w:sz w:val="20"/>
                <w:szCs w:val="20"/>
              </w:rPr>
              <w:t>Interest in additional fitness activities</w:t>
            </w:r>
          </w:p>
          <w:p w14:paraId="6A2A0CB8" w14:textId="77777777" w:rsidR="00016195" w:rsidRPr="006E77F8" w:rsidRDefault="00016195" w:rsidP="003F16C2">
            <w:pPr>
              <w:ind w:left="360"/>
              <w:contextualSpacing/>
              <w:rPr>
                <w:b/>
                <w:sz w:val="20"/>
                <w:szCs w:val="20"/>
              </w:rPr>
            </w:pPr>
          </w:p>
        </w:tc>
        <w:tc>
          <w:tcPr>
            <w:tcW w:w="1980" w:type="dxa"/>
            <w:shd w:val="clear" w:color="auto" w:fill="8EAADB" w:themeFill="accent1" w:themeFillTint="99"/>
          </w:tcPr>
          <w:p w14:paraId="6A36EA19" w14:textId="50E738D7" w:rsidR="00016195" w:rsidRPr="006E77F8" w:rsidRDefault="00016195" w:rsidP="00016195">
            <w:pPr>
              <w:ind w:left="360"/>
              <w:contextualSpacing/>
              <w:jc w:val="center"/>
              <w:rPr>
                <w:b/>
                <w:sz w:val="20"/>
                <w:szCs w:val="20"/>
              </w:rPr>
            </w:pPr>
            <w:r w:rsidRPr="006E77F8">
              <w:rPr>
                <w:b/>
                <w:sz w:val="20"/>
                <w:szCs w:val="20"/>
              </w:rPr>
              <w:t>YES</w:t>
            </w:r>
          </w:p>
        </w:tc>
        <w:tc>
          <w:tcPr>
            <w:tcW w:w="1710" w:type="dxa"/>
            <w:shd w:val="clear" w:color="auto" w:fill="8EAADB" w:themeFill="accent1" w:themeFillTint="99"/>
          </w:tcPr>
          <w:p w14:paraId="32213531" w14:textId="2FB3BB29" w:rsidR="00016195" w:rsidRPr="006E77F8" w:rsidRDefault="00016195" w:rsidP="00016195">
            <w:pPr>
              <w:ind w:left="360"/>
              <w:contextualSpacing/>
              <w:jc w:val="center"/>
              <w:rPr>
                <w:b/>
                <w:sz w:val="20"/>
                <w:szCs w:val="20"/>
              </w:rPr>
            </w:pPr>
            <w:r w:rsidRPr="006E77F8">
              <w:rPr>
                <w:b/>
                <w:sz w:val="20"/>
                <w:szCs w:val="20"/>
              </w:rPr>
              <w:t>NO</w:t>
            </w:r>
          </w:p>
        </w:tc>
      </w:tr>
      <w:tr w:rsidR="00016195" w:rsidRPr="006E77F8" w14:paraId="4363C54A" w14:textId="3F026288" w:rsidTr="00016195">
        <w:tc>
          <w:tcPr>
            <w:tcW w:w="5400" w:type="dxa"/>
            <w:shd w:val="clear" w:color="auto" w:fill="8EAADB" w:themeFill="accent1" w:themeFillTint="99"/>
          </w:tcPr>
          <w:p w14:paraId="713ECC82" w14:textId="4DCDBD2D" w:rsidR="00016195" w:rsidRPr="006E77F8" w:rsidRDefault="00016195" w:rsidP="003F16C2">
            <w:pPr>
              <w:ind w:left="360"/>
              <w:contextualSpacing/>
              <w:rPr>
                <w:b/>
                <w:sz w:val="20"/>
                <w:szCs w:val="20"/>
              </w:rPr>
            </w:pPr>
            <w:r w:rsidRPr="006E77F8">
              <w:rPr>
                <w:b/>
                <w:sz w:val="20"/>
                <w:szCs w:val="20"/>
              </w:rPr>
              <w:t>Snowshoeing</w:t>
            </w:r>
          </w:p>
        </w:tc>
        <w:tc>
          <w:tcPr>
            <w:tcW w:w="1980" w:type="dxa"/>
          </w:tcPr>
          <w:p w14:paraId="11389975" w14:textId="4B0DC173" w:rsidR="00016195" w:rsidRPr="006E77F8" w:rsidRDefault="00E0765A" w:rsidP="003F16C2">
            <w:pPr>
              <w:ind w:left="360"/>
              <w:contextualSpacing/>
              <w:rPr>
                <w:sz w:val="20"/>
                <w:szCs w:val="20"/>
              </w:rPr>
            </w:pPr>
            <w:r w:rsidRPr="006E77F8">
              <w:rPr>
                <w:sz w:val="20"/>
                <w:szCs w:val="20"/>
              </w:rPr>
              <w:t>66</w:t>
            </w:r>
          </w:p>
        </w:tc>
        <w:tc>
          <w:tcPr>
            <w:tcW w:w="1710" w:type="dxa"/>
          </w:tcPr>
          <w:p w14:paraId="598ACB0E" w14:textId="01683E57" w:rsidR="00016195" w:rsidRPr="006E77F8" w:rsidRDefault="00E0765A" w:rsidP="003F16C2">
            <w:pPr>
              <w:ind w:left="360"/>
              <w:contextualSpacing/>
              <w:rPr>
                <w:sz w:val="20"/>
                <w:szCs w:val="20"/>
              </w:rPr>
            </w:pPr>
            <w:r w:rsidRPr="006E77F8">
              <w:rPr>
                <w:sz w:val="20"/>
                <w:szCs w:val="20"/>
              </w:rPr>
              <w:t>34</w:t>
            </w:r>
          </w:p>
        </w:tc>
      </w:tr>
      <w:tr w:rsidR="00016195" w:rsidRPr="006E77F8" w14:paraId="22C488DF" w14:textId="3C9CB526" w:rsidTr="00016195">
        <w:tc>
          <w:tcPr>
            <w:tcW w:w="5400" w:type="dxa"/>
            <w:shd w:val="clear" w:color="auto" w:fill="8EAADB" w:themeFill="accent1" w:themeFillTint="99"/>
          </w:tcPr>
          <w:p w14:paraId="65949307" w14:textId="1C93350E" w:rsidR="00016195" w:rsidRPr="006E77F8" w:rsidRDefault="00016195" w:rsidP="003F16C2">
            <w:pPr>
              <w:ind w:left="360"/>
              <w:contextualSpacing/>
              <w:rPr>
                <w:b/>
                <w:sz w:val="20"/>
                <w:szCs w:val="20"/>
              </w:rPr>
            </w:pPr>
            <w:r w:rsidRPr="006E77F8">
              <w:rPr>
                <w:b/>
                <w:sz w:val="20"/>
                <w:szCs w:val="20"/>
              </w:rPr>
              <w:t>Hiking</w:t>
            </w:r>
          </w:p>
        </w:tc>
        <w:tc>
          <w:tcPr>
            <w:tcW w:w="1980" w:type="dxa"/>
          </w:tcPr>
          <w:p w14:paraId="0FD96A02" w14:textId="3A6BB894" w:rsidR="00016195" w:rsidRPr="006E77F8" w:rsidRDefault="00E0765A" w:rsidP="003F16C2">
            <w:pPr>
              <w:ind w:left="360"/>
              <w:contextualSpacing/>
              <w:rPr>
                <w:sz w:val="20"/>
                <w:szCs w:val="20"/>
              </w:rPr>
            </w:pPr>
            <w:r w:rsidRPr="006E77F8">
              <w:rPr>
                <w:sz w:val="20"/>
                <w:szCs w:val="20"/>
              </w:rPr>
              <w:t>68</w:t>
            </w:r>
          </w:p>
        </w:tc>
        <w:tc>
          <w:tcPr>
            <w:tcW w:w="1710" w:type="dxa"/>
          </w:tcPr>
          <w:p w14:paraId="62DE3D35" w14:textId="1880A985" w:rsidR="00016195" w:rsidRPr="006E77F8" w:rsidRDefault="00E0765A" w:rsidP="003F16C2">
            <w:pPr>
              <w:ind w:left="360"/>
              <w:contextualSpacing/>
              <w:rPr>
                <w:sz w:val="20"/>
                <w:szCs w:val="20"/>
              </w:rPr>
            </w:pPr>
            <w:r w:rsidRPr="006E77F8">
              <w:rPr>
                <w:sz w:val="20"/>
                <w:szCs w:val="20"/>
              </w:rPr>
              <w:t>32</w:t>
            </w:r>
          </w:p>
        </w:tc>
      </w:tr>
      <w:tr w:rsidR="00016195" w:rsidRPr="006E77F8" w14:paraId="702048A9" w14:textId="02DF0242" w:rsidTr="00016195">
        <w:tc>
          <w:tcPr>
            <w:tcW w:w="5400" w:type="dxa"/>
            <w:shd w:val="clear" w:color="auto" w:fill="8EAADB" w:themeFill="accent1" w:themeFillTint="99"/>
          </w:tcPr>
          <w:p w14:paraId="68C3AB0D" w14:textId="7DE9B540" w:rsidR="00016195" w:rsidRPr="006E77F8" w:rsidRDefault="00016195" w:rsidP="003F16C2">
            <w:pPr>
              <w:ind w:left="360"/>
              <w:contextualSpacing/>
              <w:rPr>
                <w:b/>
                <w:sz w:val="20"/>
                <w:szCs w:val="20"/>
              </w:rPr>
            </w:pPr>
            <w:r w:rsidRPr="006E77F8">
              <w:rPr>
                <w:b/>
                <w:sz w:val="20"/>
                <w:szCs w:val="20"/>
              </w:rPr>
              <w:t>Ice Skating</w:t>
            </w:r>
          </w:p>
        </w:tc>
        <w:tc>
          <w:tcPr>
            <w:tcW w:w="1980" w:type="dxa"/>
          </w:tcPr>
          <w:p w14:paraId="3585FBF9" w14:textId="551FA854" w:rsidR="00016195" w:rsidRPr="006E77F8" w:rsidRDefault="00E0765A" w:rsidP="003F16C2">
            <w:pPr>
              <w:ind w:left="360"/>
              <w:contextualSpacing/>
              <w:rPr>
                <w:sz w:val="20"/>
                <w:szCs w:val="20"/>
              </w:rPr>
            </w:pPr>
            <w:r w:rsidRPr="006E77F8">
              <w:rPr>
                <w:sz w:val="20"/>
                <w:szCs w:val="20"/>
              </w:rPr>
              <w:t>42</w:t>
            </w:r>
          </w:p>
        </w:tc>
        <w:tc>
          <w:tcPr>
            <w:tcW w:w="1710" w:type="dxa"/>
          </w:tcPr>
          <w:p w14:paraId="406655F3" w14:textId="2082C6AA" w:rsidR="00016195" w:rsidRPr="006E77F8" w:rsidRDefault="00E0765A" w:rsidP="003F16C2">
            <w:pPr>
              <w:ind w:left="360"/>
              <w:contextualSpacing/>
              <w:rPr>
                <w:sz w:val="20"/>
                <w:szCs w:val="20"/>
              </w:rPr>
            </w:pPr>
            <w:r w:rsidRPr="006E77F8">
              <w:rPr>
                <w:sz w:val="20"/>
                <w:szCs w:val="20"/>
              </w:rPr>
              <w:t>58</w:t>
            </w:r>
          </w:p>
        </w:tc>
      </w:tr>
      <w:tr w:rsidR="00016195" w:rsidRPr="006E77F8" w14:paraId="1A08CD13" w14:textId="30FC190E" w:rsidTr="00016195">
        <w:tc>
          <w:tcPr>
            <w:tcW w:w="5400" w:type="dxa"/>
            <w:shd w:val="clear" w:color="auto" w:fill="8EAADB" w:themeFill="accent1" w:themeFillTint="99"/>
          </w:tcPr>
          <w:p w14:paraId="219066FE" w14:textId="2B324C61" w:rsidR="00016195" w:rsidRPr="006E77F8" w:rsidRDefault="00016195" w:rsidP="003F16C2">
            <w:pPr>
              <w:ind w:left="360"/>
              <w:contextualSpacing/>
              <w:rPr>
                <w:b/>
                <w:sz w:val="20"/>
                <w:szCs w:val="20"/>
              </w:rPr>
            </w:pPr>
            <w:r w:rsidRPr="006E77F8">
              <w:rPr>
                <w:b/>
                <w:sz w:val="20"/>
                <w:szCs w:val="20"/>
              </w:rPr>
              <w:t>Nature Walk</w:t>
            </w:r>
          </w:p>
        </w:tc>
        <w:tc>
          <w:tcPr>
            <w:tcW w:w="1980" w:type="dxa"/>
          </w:tcPr>
          <w:p w14:paraId="3BCBF1D2" w14:textId="471A49E3" w:rsidR="00016195" w:rsidRPr="006E77F8" w:rsidRDefault="00E0765A" w:rsidP="003F16C2">
            <w:pPr>
              <w:ind w:left="360"/>
              <w:contextualSpacing/>
              <w:rPr>
                <w:sz w:val="20"/>
                <w:szCs w:val="20"/>
              </w:rPr>
            </w:pPr>
            <w:r w:rsidRPr="006E77F8">
              <w:rPr>
                <w:sz w:val="20"/>
                <w:szCs w:val="20"/>
              </w:rPr>
              <w:t>68</w:t>
            </w:r>
          </w:p>
        </w:tc>
        <w:tc>
          <w:tcPr>
            <w:tcW w:w="1710" w:type="dxa"/>
          </w:tcPr>
          <w:p w14:paraId="525A0D65" w14:textId="70E93E1B" w:rsidR="00016195" w:rsidRPr="006E77F8" w:rsidRDefault="00E0765A" w:rsidP="003F16C2">
            <w:pPr>
              <w:ind w:left="360"/>
              <w:contextualSpacing/>
              <w:rPr>
                <w:sz w:val="20"/>
                <w:szCs w:val="20"/>
              </w:rPr>
            </w:pPr>
            <w:r w:rsidRPr="006E77F8">
              <w:rPr>
                <w:sz w:val="20"/>
                <w:szCs w:val="20"/>
              </w:rPr>
              <w:t>32</w:t>
            </w:r>
          </w:p>
        </w:tc>
      </w:tr>
      <w:tr w:rsidR="00016195" w:rsidRPr="006E77F8" w14:paraId="2006DE61" w14:textId="63C0B754" w:rsidTr="00016195">
        <w:tc>
          <w:tcPr>
            <w:tcW w:w="5400" w:type="dxa"/>
            <w:shd w:val="clear" w:color="auto" w:fill="8EAADB" w:themeFill="accent1" w:themeFillTint="99"/>
          </w:tcPr>
          <w:p w14:paraId="5EB005D3" w14:textId="7B47FF14" w:rsidR="00016195" w:rsidRPr="006E77F8" w:rsidRDefault="00016195" w:rsidP="003F16C2">
            <w:pPr>
              <w:ind w:left="360"/>
              <w:contextualSpacing/>
              <w:rPr>
                <w:b/>
                <w:sz w:val="20"/>
                <w:szCs w:val="20"/>
              </w:rPr>
            </w:pPr>
            <w:r w:rsidRPr="006E77F8">
              <w:rPr>
                <w:b/>
                <w:sz w:val="20"/>
                <w:szCs w:val="20"/>
              </w:rPr>
              <w:t>Giant Ski</w:t>
            </w:r>
          </w:p>
        </w:tc>
        <w:tc>
          <w:tcPr>
            <w:tcW w:w="1980" w:type="dxa"/>
          </w:tcPr>
          <w:p w14:paraId="21DC6B23" w14:textId="207391D7" w:rsidR="00016195" w:rsidRPr="006E77F8" w:rsidRDefault="00E0765A" w:rsidP="003F16C2">
            <w:pPr>
              <w:ind w:left="360"/>
              <w:contextualSpacing/>
              <w:rPr>
                <w:sz w:val="20"/>
                <w:szCs w:val="20"/>
              </w:rPr>
            </w:pPr>
            <w:r w:rsidRPr="006E77F8">
              <w:rPr>
                <w:sz w:val="20"/>
                <w:szCs w:val="20"/>
              </w:rPr>
              <w:t>49</w:t>
            </w:r>
          </w:p>
        </w:tc>
        <w:tc>
          <w:tcPr>
            <w:tcW w:w="1710" w:type="dxa"/>
          </w:tcPr>
          <w:p w14:paraId="7345F0F9" w14:textId="135BB55C" w:rsidR="00016195" w:rsidRPr="006E77F8" w:rsidRDefault="00E0765A" w:rsidP="003F16C2">
            <w:pPr>
              <w:ind w:left="360"/>
              <w:contextualSpacing/>
              <w:rPr>
                <w:sz w:val="20"/>
                <w:szCs w:val="20"/>
              </w:rPr>
            </w:pPr>
            <w:r w:rsidRPr="006E77F8">
              <w:rPr>
                <w:sz w:val="20"/>
                <w:szCs w:val="20"/>
              </w:rPr>
              <w:t>51</w:t>
            </w:r>
          </w:p>
        </w:tc>
      </w:tr>
      <w:tr w:rsidR="00016195" w:rsidRPr="006E77F8" w14:paraId="4597BD3E" w14:textId="5D3A6A08" w:rsidTr="00016195">
        <w:tc>
          <w:tcPr>
            <w:tcW w:w="5400" w:type="dxa"/>
            <w:shd w:val="clear" w:color="auto" w:fill="8EAADB" w:themeFill="accent1" w:themeFillTint="99"/>
          </w:tcPr>
          <w:p w14:paraId="428DFFB6" w14:textId="12133F6A" w:rsidR="00016195" w:rsidRPr="006E77F8" w:rsidRDefault="00016195" w:rsidP="003F16C2">
            <w:pPr>
              <w:ind w:left="360"/>
              <w:contextualSpacing/>
              <w:rPr>
                <w:b/>
                <w:sz w:val="20"/>
                <w:szCs w:val="20"/>
              </w:rPr>
            </w:pPr>
            <w:r w:rsidRPr="006E77F8">
              <w:rPr>
                <w:b/>
                <w:sz w:val="20"/>
                <w:szCs w:val="20"/>
              </w:rPr>
              <w:t>Spin Class</w:t>
            </w:r>
          </w:p>
        </w:tc>
        <w:tc>
          <w:tcPr>
            <w:tcW w:w="1980" w:type="dxa"/>
          </w:tcPr>
          <w:p w14:paraId="5C97C61A" w14:textId="24A6F532" w:rsidR="00016195" w:rsidRPr="006E77F8" w:rsidRDefault="00E0765A" w:rsidP="003F16C2">
            <w:pPr>
              <w:ind w:left="360"/>
              <w:contextualSpacing/>
              <w:rPr>
                <w:sz w:val="20"/>
                <w:szCs w:val="20"/>
              </w:rPr>
            </w:pPr>
            <w:r w:rsidRPr="006E77F8">
              <w:rPr>
                <w:sz w:val="20"/>
                <w:szCs w:val="20"/>
              </w:rPr>
              <w:t>33</w:t>
            </w:r>
          </w:p>
        </w:tc>
        <w:tc>
          <w:tcPr>
            <w:tcW w:w="1710" w:type="dxa"/>
          </w:tcPr>
          <w:p w14:paraId="25028C33" w14:textId="57877351" w:rsidR="00016195" w:rsidRPr="006E77F8" w:rsidRDefault="00E0765A" w:rsidP="003F16C2">
            <w:pPr>
              <w:ind w:left="360"/>
              <w:contextualSpacing/>
              <w:rPr>
                <w:sz w:val="20"/>
                <w:szCs w:val="20"/>
              </w:rPr>
            </w:pPr>
            <w:r w:rsidRPr="006E77F8">
              <w:rPr>
                <w:sz w:val="20"/>
                <w:szCs w:val="20"/>
              </w:rPr>
              <w:t>67</w:t>
            </w:r>
          </w:p>
        </w:tc>
      </w:tr>
      <w:tr w:rsidR="00016195" w:rsidRPr="00CD398F" w14:paraId="7D1E9243" w14:textId="77777777" w:rsidTr="00016195">
        <w:tc>
          <w:tcPr>
            <w:tcW w:w="5400" w:type="dxa"/>
            <w:shd w:val="clear" w:color="auto" w:fill="8EAADB" w:themeFill="accent1" w:themeFillTint="99"/>
          </w:tcPr>
          <w:p w14:paraId="7A73A035" w14:textId="649365A8" w:rsidR="00016195" w:rsidRPr="006E77F8" w:rsidRDefault="00016195" w:rsidP="003F16C2">
            <w:pPr>
              <w:ind w:left="360"/>
              <w:contextualSpacing/>
              <w:rPr>
                <w:b/>
                <w:sz w:val="20"/>
                <w:szCs w:val="20"/>
              </w:rPr>
            </w:pPr>
            <w:r w:rsidRPr="006E77F8">
              <w:rPr>
                <w:b/>
                <w:sz w:val="20"/>
                <w:szCs w:val="20"/>
              </w:rPr>
              <w:t>Stationary Rowing or Skiing (via ERG machine/equipment</w:t>
            </w:r>
          </w:p>
        </w:tc>
        <w:tc>
          <w:tcPr>
            <w:tcW w:w="1980" w:type="dxa"/>
          </w:tcPr>
          <w:p w14:paraId="40D5FA4E" w14:textId="4733FE2E" w:rsidR="00016195" w:rsidRPr="006E77F8" w:rsidRDefault="00E0765A" w:rsidP="003F16C2">
            <w:pPr>
              <w:ind w:left="360"/>
              <w:contextualSpacing/>
              <w:rPr>
                <w:sz w:val="20"/>
                <w:szCs w:val="20"/>
              </w:rPr>
            </w:pPr>
            <w:r w:rsidRPr="006E77F8">
              <w:rPr>
                <w:sz w:val="20"/>
                <w:szCs w:val="20"/>
              </w:rPr>
              <w:t>47</w:t>
            </w:r>
          </w:p>
        </w:tc>
        <w:tc>
          <w:tcPr>
            <w:tcW w:w="1710" w:type="dxa"/>
          </w:tcPr>
          <w:p w14:paraId="6BF04F49" w14:textId="30C8018E" w:rsidR="00016195" w:rsidRPr="006E77F8" w:rsidRDefault="00E0765A" w:rsidP="003F16C2">
            <w:pPr>
              <w:ind w:left="360"/>
              <w:contextualSpacing/>
              <w:rPr>
                <w:sz w:val="20"/>
                <w:szCs w:val="20"/>
              </w:rPr>
            </w:pPr>
            <w:r w:rsidRPr="006E77F8">
              <w:rPr>
                <w:sz w:val="20"/>
                <w:szCs w:val="20"/>
              </w:rPr>
              <w:t>53</w:t>
            </w:r>
          </w:p>
        </w:tc>
      </w:tr>
      <w:bookmarkEnd w:id="8"/>
    </w:tbl>
    <w:p w14:paraId="5B81C3B9" w14:textId="77777777" w:rsidR="00444B18" w:rsidRDefault="00444B18" w:rsidP="00444B18">
      <w:pPr>
        <w:spacing w:after="0"/>
        <w:contextualSpacing/>
        <w:rPr>
          <w:sz w:val="20"/>
          <w:szCs w:val="20"/>
        </w:rPr>
      </w:pPr>
    </w:p>
    <w:p w14:paraId="7DBBFA41" w14:textId="6553D0E5" w:rsidR="00444B18" w:rsidRPr="00444B18" w:rsidRDefault="00444B18" w:rsidP="00444B18">
      <w:pPr>
        <w:spacing w:after="0"/>
        <w:contextualSpacing/>
        <w:rPr>
          <w:sz w:val="20"/>
          <w:szCs w:val="20"/>
        </w:rPr>
      </w:pPr>
      <w:r>
        <w:rPr>
          <w:sz w:val="20"/>
          <w:szCs w:val="20"/>
        </w:rPr>
        <w:t xml:space="preserve"> </w:t>
      </w:r>
    </w:p>
    <w:p w14:paraId="572485FA" w14:textId="77777777" w:rsidR="00444B18" w:rsidRDefault="00444B18" w:rsidP="00FF0D3E">
      <w:pPr>
        <w:spacing w:after="0"/>
        <w:contextualSpacing/>
        <w:rPr>
          <w:b/>
          <w:bCs/>
          <w:sz w:val="20"/>
          <w:szCs w:val="20"/>
          <w:u w:val="single"/>
        </w:rPr>
      </w:pPr>
    </w:p>
    <w:p w14:paraId="650B3A20" w14:textId="0AD73663" w:rsidR="00FF0D3E" w:rsidRDefault="00FF0D3E" w:rsidP="00FF0D3E">
      <w:pPr>
        <w:spacing w:after="0"/>
        <w:contextualSpacing/>
        <w:rPr>
          <w:b/>
          <w:bCs/>
          <w:sz w:val="20"/>
          <w:szCs w:val="20"/>
          <w:u w:val="single"/>
        </w:rPr>
      </w:pPr>
      <w:r w:rsidRPr="008450BE">
        <w:rPr>
          <w:b/>
          <w:bCs/>
          <w:sz w:val="20"/>
          <w:szCs w:val="20"/>
          <w:u w:val="single"/>
        </w:rPr>
        <w:t xml:space="preserve">Question </w:t>
      </w:r>
      <w:r w:rsidR="00444B18">
        <w:rPr>
          <w:b/>
          <w:bCs/>
          <w:sz w:val="20"/>
          <w:szCs w:val="20"/>
          <w:u w:val="single"/>
        </w:rPr>
        <w:t>9</w:t>
      </w:r>
      <w:r w:rsidRPr="008450BE">
        <w:rPr>
          <w:b/>
          <w:bCs/>
          <w:sz w:val="20"/>
          <w:szCs w:val="20"/>
          <w:u w:val="single"/>
        </w:rPr>
        <w:t xml:space="preserve">: </w:t>
      </w:r>
      <w:r w:rsidR="00870A3C">
        <w:rPr>
          <w:b/>
          <w:bCs/>
          <w:sz w:val="20"/>
          <w:szCs w:val="20"/>
          <w:u w:val="single"/>
        </w:rPr>
        <w:t xml:space="preserve"> </w:t>
      </w:r>
      <w:r w:rsidR="00DC246C">
        <w:rPr>
          <w:b/>
          <w:bCs/>
          <w:sz w:val="20"/>
          <w:szCs w:val="20"/>
          <w:u w:val="single"/>
        </w:rPr>
        <w:t xml:space="preserve">Event Length. </w:t>
      </w:r>
      <w:r w:rsidR="00870A3C">
        <w:rPr>
          <w:b/>
          <w:bCs/>
          <w:sz w:val="20"/>
          <w:szCs w:val="20"/>
          <w:u w:val="single"/>
        </w:rPr>
        <w:t xml:space="preserve">The SFL International event </w:t>
      </w:r>
      <w:r w:rsidR="00B82AD5">
        <w:rPr>
          <w:b/>
          <w:bCs/>
          <w:sz w:val="20"/>
          <w:szCs w:val="20"/>
          <w:u w:val="single"/>
        </w:rPr>
        <w:t>is</w:t>
      </w:r>
      <w:r w:rsidR="00870A3C">
        <w:rPr>
          <w:b/>
          <w:bCs/>
          <w:sz w:val="20"/>
          <w:szCs w:val="20"/>
          <w:u w:val="single"/>
        </w:rPr>
        <w:t xml:space="preserve"> </w:t>
      </w:r>
      <w:r w:rsidR="00444B18">
        <w:rPr>
          <w:b/>
          <w:bCs/>
          <w:sz w:val="20"/>
          <w:szCs w:val="20"/>
          <w:u w:val="single"/>
        </w:rPr>
        <w:t xml:space="preserve">a </w:t>
      </w:r>
      <w:r w:rsidR="00B33135">
        <w:rPr>
          <w:b/>
          <w:bCs/>
          <w:sz w:val="20"/>
          <w:szCs w:val="20"/>
          <w:u w:val="single"/>
        </w:rPr>
        <w:t>nine-day</w:t>
      </w:r>
      <w:r w:rsidR="00444B18">
        <w:rPr>
          <w:b/>
          <w:bCs/>
          <w:sz w:val="20"/>
          <w:szCs w:val="20"/>
          <w:u w:val="single"/>
        </w:rPr>
        <w:t xml:space="preserve"> time commitment; </w:t>
      </w:r>
      <w:r w:rsidR="00870A3C">
        <w:rPr>
          <w:b/>
          <w:bCs/>
          <w:sz w:val="20"/>
          <w:szCs w:val="20"/>
          <w:u w:val="single"/>
        </w:rPr>
        <w:t xml:space="preserve">seven days in length, plus </w:t>
      </w:r>
      <w:r w:rsidR="00444B18">
        <w:rPr>
          <w:b/>
          <w:bCs/>
          <w:sz w:val="20"/>
          <w:szCs w:val="20"/>
          <w:u w:val="single"/>
        </w:rPr>
        <w:t xml:space="preserve">two days </w:t>
      </w:r>
      <w:r w:rsidR="00870A3C">
        <w:rPr>
          <w:b/>
          <w:bCs/>
          <w:sz w:val="20"/>
          <w:szCs w:val="20"/>
          <w:u w:val="single"/>
        </w:rPr>
        <w:t>travel. Is the overall e</w:t>
      </w:r>
      <w:r>
        <w:rPr>
          <w:b/>
          <w:bCs/>
          <w:sz w:val="20"/>
          <w:szCs w:val="20"/>
          <w:u w:val="single"/>
        </w:rPr>
        <w:t xml:space="preserve">vent </w:t>
      </w:r>
      <w:r w:rsidR="00DC246C">
        <w:rPr>
          <w:b/>
          <w:bCs/>
          <w:sz w:val="20"/>
          <w:szCs w:val="20"/>
          <w:u w:val="single"/>
        </w:rPr>
        <w:t>l</w:t>
      </w:r>
      <w:r>
        <w:rPr>
          <w:b/>
          <w:bCs/>
          <w:sz w:val="20"/>
          <w:szCs w:val="20"/>
          <w:u w:val="single"/>
        </w:rPr>
        <w:t>ength</w:t>
      </w:r>
      <w:r w:rsidR="00DC246C">
        <w:rPr>
          <w:b/>
          <w:bCs/>
          <w:sz w:val="20"/>
          <w:szCs w:val="20"/>
          <w:u w:val="single"/>
        </w:rPr>
        <w:t xml:space="preserve">: too long, just right, too </w:t>
      </w:r>
      <w:r w:rsidR="00B33135">
        <w:rPr>
          <w:b/>
          <w:bCs/>
          <w:sz w:val="20"/>
          <w:szCs w:val="20"/>
          <w:u w:val="single"/>
        </w:rPr>
        <w:t>short?</w:t>
      </w:r>
    </w:p>
    <w:p w14:paraId="3CA5BE08" w14:textId="64AF6D91" w:rsidR="00D57343" w:rsidRPr="00F952C6" w:rsidRDefault="00DC246C" w:rsidP="00FF0D3E">
      <w:pPr>
        <w:spacing w:after="0" w:line="240" w:lineRule="auto"/>
        <w:contextualSpacing/>
        <w:rPr>
          <w:sz w:val="20"/>
          <w:szCs w:val="20"/>
        </w:rPr>
      </w:pPr>
      <w:r w:rsidRPr="00C056EE">
        <w:rPr>
          <w:b/>
          <w:bCs/>
          <w:sz w:val="20"/>
          <w:szCs w:val="20"/>
        </w:rPr>
        <w:t xml:space="preserve">Summary &amp; Implications: </w:t>
      </w:r>
      <w:r w:rsidR="004935B0" w:rsidRPr="00F952C6">
        <w:rPr>
          <w:sz w:val="20"/>
          <w:szCs w:val="20"/>
        </w:rPr>
        <w:t>7</w:t>
      </w:r>
      <w:r w:rsidR="005F5CC7" w:rsidRPr="00F952C6">
        <w:rPr>
          <w:sz w:val="20"/>
          <w:szCs w:val="20"/>
        </w:rPr>
        <w:t>1</w:t>
      </w:r>
      <w:r w:rsidR="004935B0" w:rsidRPr="00F952C6">
        <w:rPr>
          <w:sz w:val="20"/>
          <w:szCs w:val="20"/>
        </w:rPr>
        <w:t>%</w:t>
      </w:r>
      <w:r w:rsidR="00620654" w:rsidRPr="00F952C6">
        <w:rPr>
          <w:sz w:val="20"/>
          <w:szCs w:val="20"/>
        </w:rPr>
        <w:t xml:space="preserve"> of respondents</w:t>
      </w:r>
      <w:r w:rsidR="00D57343" w:rsidRPr="00F952C6">
        <w:rPr>
          <w:sz w:val="20"/>
          <w:szCs w:val="20"/>
        </w:rPr>
        <w:t xml:space="preserve"> feel the event length is just right</w:t>
      </w:r>
      <w:r w:rsidR="00A86256" w:rsidRPr="00F952C6">
        <w:rPr>
          <w:sz w:val="20"/>
          <w:szCs w:val="20"/>
        </w:rPr>
        <w:t>, compared to 79% in 2023</w:t>
      </w:r>
      <w:r w:rsidR="00D57343" w:rsidRPr="00F952C6">
        <w:rPr>
          <w:sz w:val="20"/>
          <w:szCs w:val="20"/>
        </w:rPr>
        <w:t xml:space="preserve">. </w:t>
      </w:r>
      <w:r w:rsidR="00620654" w:rsidRPr="00F952C6">
        <w:rPr>
          <w:sz w:val="20"/>
          <w:szCs w:val="20"/>
        </w:rPr>
        <w:t xml:space="preserve">26% feel the event is too long, and 3% think it is too short. </w:t>
      </w:r>
      <w:r w:rsidR="00C056EE" w:rsidRPr="00F952C6">
        <w:rPr>
          <w:sz w:val="20"/>
          <w:szCs w:val="20"/>
        </w:rPr>
        <w:t xml:space="preserve">For </w:t>
      </w:r>
      <w:proofErr w:type="gramStart"/>
      <w:r w:rsidR="00C056EE" w:rsidRPr="00F952C6">
        <w:rPr>
          <w:sz w:val="20"/>
          <w:szCs w:val="20"/>
        </w:rPr>
        <w:t>202</w:t>
      </w:r>
      <w:r w:rsidR="00620654" w:rsidRPr="00F952C6">
        <w:rPr>
          <w:sz w:val="20"/>
          <w:szCs w:val="20"/>
        </w:rPr>
        <w:t>4</w:t>
      </w:r>
      <w:r w:rsidR="00C056EE" w:rsidRPr="00F952C6">
        <w:rPr>
          <w:sz w:val="20"/>
          <w:szCs w:val="20"/>
        </w:rPr>
        <w:t>,</w:t>
      </w:r>
      <w:proofErr w:type="gramEnd"/>
      <w:r w:rsidR="00C056EE" w:rsidRPr="00F952C6">
        <w:rPr>
          <w:sz w:val="20"/>
          <w:szCs w:val="20"/>
        </w:rPr>
        <w:t xml:space="preserve"> of</w:t>
      </w:r>
      <w:r w:rsidR="00C056EE" w:rsidRPr="00F952C6">
        <w:rPr>
          <w:rFonts w:cstheme="minorBidi"/>
          <w:color w:val="000000" w:themeColor="text1"/>
          <w:kern w:val="24"/>
          <w:sz w:val="20"/>
          <w:szCs w:val="20"/>
        </w:rPr>
        <w:t xml:space="preserve"> the people who answered “too long” </w:t>
      </w:r>
      <w:r w:rsidR="009A2A71" w:rsidRPr="00F952C6">
        <w:rPr>
          <w:rFonts w:cstheme="minorBidi"/>
          <w:color w:val="000000" w:themeColor="text1"/>
          <w:kern w:val="24"/>
          <w:sz w:val="20"/>
          <w:szCs w:val="20"/>
        </w:rPr>
        <w:t xml:space="preserve">the most were </w:t>
      </w:r>
      <w:r w:rsidR="00C056EE" w:rsidRPr="00F952C6">
        <w:rPr>
          <w:rFonts w:cstheme="minorBidi"/>
          <w:color w:val="000000" w:themeColor="text1"/>
          <w:kern w:val="24"/>
          <w:sz w:val="20"/>
          <w:szCs w:val="20"/>
        </w:rPr>
        <w:t>30-</w:t>
      </w:r>
      <w:r w:rsidR="009A2A71" w:rsidRPr="00F952C6">
        <w:rPr>
          <w:rFonts w:cstheme="minorBidi"/>
          <w:color w:val="000000" w:themeColor="text1"/>
          <w:kern w:val="24"/>
          <w:sz w:val="20"/>
          <w:szCs w:val="20"/>
        </w:rPr>
        <w:t>4</w:t>
      </w:r>
      <w:r w:rsidR="00C056EE" w:rsidRPr="00F952C6">
        <w:rPr>
          <w:rFonts w:cstheme="minorBidi"/>
          <w:color w:val="000000" w:themeColor="text1"/>
          <w:kern w:val="24"/>
          <w:sz w:val="20"/>
          <w:szCs w:val="20"/>
        </w:rPr>
        <w:t>9 years old</w:t>
      </w:r>
      <w:r w:rsidR="00704138" w:rsidRPr="00F952C6">
        <w:rPr>
          <w:rFonts w:cstheme="minorBidi"/>
          <w:color w:val="000000" w:themeColor="text1"/>
          <w:kern w:val="24"/>
          <w:sz w:val="20"/>
          <w:szCs w:val="20"/>
        </w:rPr>
        <w:t>; this is c</w:t>
      </w:r>
      <w:r w:rsidR="00354BBA" w:rsidRPr="00F952C6">
        <w:rPr>
          <w:sz w:val="20"/>
          <w:szCs w:val="20"/>
        </w:rPr>
        <w:t xml:space="preserve">onsistent with </w:t>
      </w:r>
      <w:r w:rsidR="00CC5017" w:rsidRPr="00F952C6">
        <w:rPr>
          <w:sz w:val="20"/>
          <w:szCs w:val="20"/>
        </w:rPr>
        <w:t xml:space="preserve">prior </w:t>
      </w:r>
      <w:r w:rsidR="00F7794A" w:rsidRPr="00F952C6">
        <w:rPr>
          <w:sz w:val="20"/>
          <w:szCs w:val="20"/>
        </w:rPr>
        <w:t xml:space="preserve">survey </w:t>
      </w:r>
      <w:r w:rsidR="00CC5017" w:rsidRPr="00F952C6">
        <w:rPr>
          <w:sz w:val="20"/>
          <w:szCs w:val="20"/>
        </w:rPr>
        <w:t>results</w:t>
      </w:r>
      <w:r w:rsidR="00961F43" w:rsidRPr="00F952C6">
        <w:rPr>
          <w:sz w:val="20"/>
          <w:szCs w:val="20"/>
        </w:rPr>
        <w:t xml:space="preserve">, and why this question is </w:t>
      </w:r>
      <w:r w:rsidR="00422E2A" w:rsidRPr="00F952C6">
        <w:rPr>
          <w:sz w:val="20"/>
          <w:szCs w:val="20"/>
        </w:rPr>
        <w:t>asked</w:t>
      </w:r>
      <w:r w:rsidR="00961F43" w:rsidRPr="00F952C6">
        <w:rPr>
          <w:sz w:val="20"/>
          <w:szCs w:val="20"/>
        </w:rPr>
        <w:t xml:space="preserve">. </w:t>
      </w:r>
      <w:r w:rsidR="00B82AD5" w:rsidRPr="00F952C6">
        <w:rPr>
          <w:sz w:val="20"/>
          <w:szCs w:val="20"/>
        </w:rPr>
        <w:t>S</w:t>
      </w:r>
      <w:r w:rsidR="007B7D09" w:rsidRPr="00F952C6">
        <w:rPr>
          <w:sz w:val="20"/>
          <w:szCs w:val="20"/>
        </w:rPr>
        <w:t>FL</w:t>
      </w:r>
      <w:r w:rsidR="00B82AD5" w:rsidRPr="00F952C6">
        <w:rPr>
          <w:sz w:val="20"/>
          <w:szCs w:val="20"/>
        </w:rPr>
        <w:t xml:space="preserve"> </w:t>
      </w:r>
      <w:r w:rsidR="007B7D09" w:rsidRPr="00F952C6">
        <w:rPr>
          <w:sz w:val="20"/>
          <w:szCs w:val="20"/>
        </w:rPr>
        <w:t>may</w:t>
      </w:r>
      <w:r w:rsidR="00B82AD5" w:rsidRPr="00F952C6">
        <w:rPr>
          <w:sz w:val="20"/>
          <w:szCs w:val="20"/>
        </w:rPr>
        <w:t xml:space="preserve"> consider </w:t>
      </w:r>
      <w:r w:rsidR="00961F43" w:rsidRPr="00F952C6">
        <w:rPr>
          <w:sz w:val="20"/>
          <w:szCs w:val="20"/>
        </w:rPr>
        <w:t xml:space="preserve">shorter </w:t>
      </w:r>
      <w:r w:rsidR="00B82AD5" w:rsidRPr="00F952C6">
        <w:rPr>
          <w:sz w:val="20"/>
          <w:szCs w:val="20"/>
        </w:rPr>
        <w:t xml:space="preserve">event length </w:t>
      </w:r>
      <w:r w:rsidR="007B7D09" w:rsidRPr="00F952C6">
        <w:rPr>
          <w:sz w:val="20"/>
          <w:szCs w:val="20"/>
        </w:rPr>
        <w:t>options relative</w:t>
      </w:r>
      <w:r w:rsidR="00B82AD5" w:rsidRPr="00F952C6">
        <w:rPr>
          <w:sz w:val="20"/>
          <w:szCs w:val="20"/>
        </w:rPr>
        <w:t xml:space="preserve"> </w:t>
      </w:r>
      <w:r w:rsidR="007B7D09" w:rsidRPr="00F952C6">
        <w:rPr>
          <w:sz w:val="20"/>
          <w:szCs w:val="20"/>
        </w:rPr>
        <w:t xml:space="preserve">to </w:t>
      </w:r>
      <w:r w:rsidR="00C056EE" w:rsidRPr="00F952C6">
        <w:rPr>
          <w:sz w:val="20"/>
          <w:szCs w:val="20"/>
        </w:rPr>
        <w:t xml:space="preserve">several </w:t>
      </w:r>
      <w:r w:rsidR="00B82AD5" w:rsidRPr="00F952C6">
        <w:rPr>
          <w:sz w:val="20"/>
          <w:szCs w:val="20"/>
        </w:rPr>
        <w:t>opportunities</w:t>
      </w:r>
      <w:r w:rsidR="00C056EE" w:rsidRPr="00F952C6">
        <w:rPr>
          <w:sz w:val="20"/>
          <w:szCs w:val="20"/>
        </w:rPr>
        <w:t xml:space="preserve">: </w:t>
      </w:r>
      <w:r w:rsidR="00B82AD5" w:rsidRPr="00F952C6">
        <w:rPr>
          <w:sz w:val="20"/>
          <w:szCs w:val="20"/>
        </w:rPr>
        <w:t xml:space="preserve"> to </w:t>
      </w:r>
      <w:r w:rsidR="007B7D09" w:rsidRPr="00F952C6">
        <w:rPr>
          <w:sz w:val="20"/>
          <w:szCs w:val="20"/>
        </w:rPr>
        <w:t xml:space="preserve">recruit </w:t>
      </w:r>
      <w:r w:rsidR="00F7794A" w:rsidRPr="00F952C6">
        <w:rPr>
          <w:sz w:val="20"/>
          <w:szCs w:val="20"/>
        </w:rPr>
        <w:t xml:space="preserve">and retain </w:t>
      </w:r>
      <w:r w:rsidR="007B7D09" w:rsidRPr="00F952C6">
        <w:rPr>
          <w:sz w:val="20"/>
          <w:szCs w:val="20"/>
        </w:rPr>
        <w:t>younger participants</w:t>
      </w:r>
      <w:r w:rsidR="00C056EE" w:rsidRPr="00F952C6">
        <w:rPr>
          <w:sz w:val="20"/>
          <w:szCs w:val="20"/>
        </w:rPr>
        <w:t xml:space="preserve"> (</w:t>
      </w:r>
      <w:r w:rsidR="007B7D09" w:rsidRPr="00F952C6">
        <w:rPr>
          <w:sz w:val="20"/>
          <w:szCs w:val="20"/>
        </w:rPr>
        <w:t xml:space="preserve">who </w:t>
      </w:r>
      <w:r w:rsidR="00CC5017" w:rsidRPr="00F952C6">
        <w:rPr>
          <w:sz w:val="20"/>
          <w:szCs w:val="20"/>
        </w:rPr>
        <w:t>may be</w:t>
      </w:r>
      <w:r w:rsidR="007B7D09" w:rsidRPr="00F952C6">
        <w:rPr>
          <w:sz w:val="20"/>
          <w:szCs w:val="20"/>
        </w:rPr>
        <w:t xml:space="preserve"> more likely to have time commitment restraints</w:t>
      </w:r>
      <w:r w:rsidR="00C056EE" w:rsidRPr="00F952C6">
        <w:rPr>
          <w:sz w:val="20"/>
          <w:szCs w:val="20"/>
        </w:rPr>
        <w:t xml:space="preserve"> and less disposable income)</w:t>
      </w:r>
      <w:r w:rsidR="007B7D09" w:rsidRPr="00F952C6">
        <w:rPr>
          <w:sz w:val="20"/>
          <w:szCs w:val="20"/>
        </w:rPr>
        <w:t xml:space="preserve">, </w:t>
      </w:r>
      <w:r w:rsidR="00CC5017" w:rsidRPr="00F952C6">
        <w:rPr>
          <w:sz w:val="20"/>
          <w:szCs w:val="20"/>
        </w:rPr>
        <w:t xml:space="preserve">ensure </w:t>
      </w:r>
      <w:r w:rsidR="007B7D09" w:rsidRPr="00F952C6">
        <w:rPr>
          <w:sz w:val="20"/>
          <w:szCs w:val="20"/>
        </w:rPr>
        <w:t xml:space="preserve">guide </w:t>
      </w:r>
      <w:r w:rsidR="00F7794A" w:rsidRPr="00F952C6">
        <w:rPr>
          <w:sz w:val="20"/>
          <w:szCs w:val="20"/>
        </w:rPr>
        <w:t xml:space="preserve">retention and </w:t>
      </w:r>
      <w:r w:rsidR="007B7D09" w:rsidRPr="00F952C6">
        <w:rPr>
          <w:sz w:val="20"/>
          <w:szCs w:val="20"/>
        </w:rPr>
        <w:t>availability</w:t>
      </w:r>
      <w:r w:rsidR="00F7794A" w:rsidRPr="00F952C6">
        <w:rPr>
          <w:sz w:val="20"/>
          <w:szCs w:val="20"/>
        </w:rPr>
        <w:t>,</w:t>
      </w:r>
      <w:r w:rsidR="007B7D09" w:rsidRPr="00F952C6">
        <w:rPr>
          <w:sz w:val="20"/>
          <w:szCs w:val="20"/>
        </w:rPr>
        <w:t xml:space="preserve"> and </w:t>
      </w:r>
      <w:r w:rsidR="00D16B25" w:rsidRPr="00F952C6">
        <w:rPr>
          <w:sz w:val="20"/>
          <w:szCs w:val="20"/>
        </w:rPr>
        <w:t xml:space="preserve">the opportunity </w:t>
      </w:r>
      <w:r w:rsidR="00CC5017" w:rsidRPr="00F952C6">
        <w:rPr>
          <w:sz w:val="20"/>
          <w:szCs w:val="20"/>
        </w:rPr>
        <w:t xml:space="preserve">to </w:t>
      </w:r>
      <w:r w:rsidR="00B82AD5" w:rsidRPr="00F952C6">
        <w:rPr>
          <w:sz w:val="20"/>
          <w:szCs w:val="20"/>
        </w:rPr>
        <w:t>make large incremental cost reductions</w:t>
      </w:r>
      <w:r w:rsidR="007B7D09" w:rsidRPr="00F952C6">
        <w:rPr>
          <w:sz w:val="20"/>
          <w:szCs w:val="20"/>
        </w:rPr>
        <w:t>,</w:t>
      </w:r>
      <w:r w:rsidR="00B82AD5" w:rsidRPr="00F952C6">
        <w:rPr>
          <w:sz w:val="20"/>
          <w:szCs w:val="20"/>
        </w:rPr>
        <w:t xml:space="preserve"> </w:t>
      </w:r>
      <w:r w:rsidR="00F7794A" w:rsidRPr="00F952C6">
        <w:rPr>
          <w:sz w:val="20"/>
          <w:szCs w:val="20"/>
        </w:rPr>
        <w:t xml:space="preserve">while maintaining </w:t>
      </w:r>
      <w:r w:rsidR="007B7D09" w:rsidRPr="00F952C6">
        <w:rPr>
          <w:sz w:val="20"/>
          <w:szCs w:val="20"/>
        </w:rPr>
        <w:t>high satisfaction ratings for all</w:t>
      </w:r>
      <w:r w:rsidR="00F7794A" w:rsidRPr="00F952C6">
        <w:rPr>
          <w:sz w:val="20"/>
          <w:szCs w:val="20"/>
        </w:rPr>
        <w:t xml:space="preserve"> attendees</w:t>
      </w:r>
      <w:r w:rsidR="006408C5" w:rsidRPr="00F952C6">
        <w:rPr>
          <w:sz w:val="20"/>
          <w:szCs w:val="20"/>
        </w:rPr>
        <w:t xml:space="preserve">. </w:t>
      </w:r>
      <w:r w:rsidR="00F7794A" w:rsidRPr="00F952C6">
        <w:rPr>
          <w:sz w:val="20"/>
          <w:szCs w:val="20"/>
        </w:rPr>
        <w:t>Summary data below.</w:t>
      </w:r>
    </w:p>
    <w:p w14:paraId="28E02BF1" w14:textId="6928BBD9" w:rsidR="00E0765A" w:rsidRPr="00F952C6" w:rsidRDefault="00E0765A" w:rsidP="00FF0D3E">
      <w:pPr>
        <w:spacing w:after="0" w:line="240" w:lineRule="auto"/>
        <w:contextualSpacing/>
        <w:rPr>
          <w:sz w:val="20"/>
          <w:szCs w:val="20"/>
        </w:rPr>
      </w:pPr>
      <w:r w:rsidRPr="00F952C6">
        <w:rPr>
          <w:sz w:val="20"/>
          <w:szCs w:val="20"/>
        </w:rPr>
        <w:t>Too short:</w:t>
      </w:r>
      <w:r w:rsidRPr="00F952C6">
        <w:rPr>
          <w:sz w:val="20"/>
          <w:szCs w:val="20"/>
        </w:rPr>
        <w:tab/>
        <w:t>3%</w:t>
      </w:r>
    </w:p>
    <w:p w14:paraId="0B7F928B" w14:textId="62D86087" w:rsidR="00DC246C" w:rsidRPr="00F952C6" w:rsidRDefault="00DC246C" w:rsidP="00FF0D3E">
      <w:pPr>
        <w:spacing w:after="0" w:line="240" w:lineRule="auto"/>
        <w:contextualSpacing/>
        <w:rPr>
          <w:sz w:val="20"/>
          <w:szCs w:val="20"/>
        </w:rPr>
      </w:pPr>
      <w:r w:rsidRPr="00F952C6">
        <w:rPr>
          <w:sz w:val="20"/>
          <w:szCs w:val="20"/>
        </w:rPr>
        <w:t>Just right:</w:t>
      </w:r>
      <w:r w:rsidRPr="00F952C6">
        <w:rPr>
          <w:sz w:val="20"/>
          <w:szCs w:val="20"/>
        </w:rPr>
        <w:tab/>
      </w:r>
      <w:r w:rsidR="007B7D09" w:rsidRPr="00F952C6">
        <w:rPr>
          <w:sz w:val="20"/>
          <w:szCs w:val="20"/>
        </w:rPr>
        <w:t>7</w:t>
      </w:r>
      <w:r w:rsidR="00E0765A" w:rsidRPr="00F952C6">
        <w:rPr>
          <w:sz w:val="20"/>
          <w:szCs w:val="20"/>
        </w:rPr>
        <w:t>1</w:t>
      </w:r>
      <w:r w:rsidRPr="00F952C6">
        <w:rPr>
          <w:sz w:val="20"/>
          <w:szCs w:val="20"/>
        </w:rPr>
        <w:t>%</w:t>
      </w:r>
    </w:p>
    <w:p w14:paraId="5A400CBC" w14:textId="773B3EDC" w:rsidR="00E0765A" w:rsidRPr="00F952C6" w:rsidRDefault="00E0765A" w:rsidP="00E0765A">
      <w:pPr>
        <w:spacing w:after="0" w:line="240" w:lineRule="auto"/>
        <w:contextualSpacing/>
        <w:rPr>
          <w:sz w:val="20"/>
          <w:szCs w:val="20"/>
        </w:rPr>
      </w:pPr>
      <w:r w:rsidRPr="00F952C6">
        <w:rPr>
          <w:sz w:val="20"/>
          <w:szCs w:val="20"/>
        </w:rPr>
        <w:t>Too long:</w:t>
      </w:r>
      <w:r w:rsidRPr="00F952C6">
        <w:rPr>
          <w:sz w:val="20"/>
          <w:szCs w:val="20"/>
        </w:rPr>
        <w:tab/>
        <w:t>26%</w:t>
      </w:r>
    </w:p>
    <w:p w14:paraId="53E247C6" w14:textId="77777777" w:rsidR="00300C4D" w:rsidRDefault="00300C4D" w:rsidP="00FF0D3E">
      <w:pPr>
        <w:spacing w:after="0" w:line="240" w:lineRule="auto"/>
        <w:contextualSpacing/>
        <w:rPr>
          <w:sz w:val="20"/>
          <w:szCs w:val="20"/>
        </w:rPr>
      </w:pPr>
    </w:p>
    <w:p w14:paraId="03F42F74" w14:textId="61BF0895" w:rsidR="00FF0D3E" w:rsidRDefault="00FF0D3E" w:rsidP="00FF0D3E">
      <w:pPr>
        <w:spacing w:after="0"/>
        <w:contextualSpacing/>
        <w:rPr>
          <w:b/>
          <w:bCs/>
          <w:sz w:val="20"/>
          <w:szCs w:val="20"/>
          <w:u w:val="single"/>
        </w:rPr>
      </w:pPr>
      <w:r w:rsidRPr="008450BE">
        <w:rPr>
          <w:b/>
          <w:bCs/>
          <w:sz w:val="20"/>
          <w:szCs w:val="20"/>
          <w:u w:val="single"/>
        </w:rPr>
        <w:t>Question</w:t>
      </w:r>
      <w:r w:rsidR="00016195">
        <w:rPr>
          <w:b/>
          <w:bCs/>
          <w:sz w:val="20"/>
          <w:szCs w:val="20"/>
          <w:u w:val="single"/>
        </w:rPr>
        <w:t xml:space="preserve"> 10</w:t>
      </w:r>
      <w:r w:rsidRPr="008450BE">
        <w:rPr>
          <w:b/>
          <w:bCs/>
          <w:sz w:val="20"/>
          <w:szCs w:val="20"/>
          <w:u w:val="single"/>
        </w:rPr>
        <w:t>:</w:t>
      </w:r>
      <w:r>
        <w:rPr>
          <w:b/>
          <w:bCs/>
          <w:sz w:val="20"/>
          <w:szCs w:val="20"/>
          <w:u w:val="single"/>
        </w:rPr>
        <w:t xml:space="preserve"> 202</w:t>
      </w:r>
      <w:r w:rsidR="00016195">
        <w:rPr>
          <w:b/>
          <w:bCs/>
          <w:sz w:val="20"/>
          <w:szCs w:val="20"/>
          <w:u w:val="single"/>
        </w:rPr>
        <w:t>5 Soldier Hollow a</w:t>
      </w:r>
      <w:r>
        <w:rPr>
          <w:b/>
          <w:bCs/>
          <w:sz w:val="20"/>
          <w:szCs w:val="20"/>
          <w:u w:val="single"/>
        </w:rPr>
        <w:t>ttendance plans</w:t>
      </w:r>
      <w:r w:rsidR="00DC246C">
        <w:rPr>
          <w:b/>
          <w:bCs/>
          <w:sz w:val="20"/>
          <w:szCs w:val="20"/>
          <w:u w:val="single"/>
        </w:rPr>
        <w:t>. Do you plan on attending the 202</w:t>
      </w:r>
      <w:r w:rsidR="00016195">
        <w:rPr>
          <w:b/>
          <w:bCs/>
          <w:sz w:val="20"/>
          <w:szCs w:val="20"/>
          <w:u w:val="single"/>
        </w:rPr>
        <w:t>5</w:t>
      </w:r>
      <w:r w:rsidR="00DC246C">
        <w:rPr>
          <w:b/>
          <w:bCs/>
          <w:sz w:val="20"/>
          <w:szCs w:val="20"/>
          <w:u w:val="single"/>
        </w:rPr>
        <w:t xml:space="preserve"> SFL International event in </w:t>
      </w:r>
      <w:r w:rsidR="00016195">
        <w:rPr>
          <w:b/>
          <w:bCs/>
          <w:sz w:val="20"/>
          <w:szCs w:val="20"/>
          <w:u w:val="single"/>
        </w:rPr>
        <w:t>Provo and Solider Hollow, Utah</w:t>
      </w:r>
      <w:r w:rsidR="00B82AD5">
        <w:rPr>
          <w:b/>
          <w:bCs/>
          <w:sz w:val="20"/>
          <w:szCs w:val="20"/>
          <w:u w:val="single"/>
        </w:rPr>
        <w:t>?</w:t>
      </w:r>
    </w:p>
    <w:p w14:paraId="6E1AE791" w14:textId="08947154" w:rsidR="00DC246C" w:rsidRDefault="00DC246C" w:rsidP="00FF0D3E">
      <w:pPr>
        <w:spacing w:after="0"/>
        <w:contextualSpacing/>
        <w:rPr>
          <w:sz w:val="20"/>
          <w:szCs w:val="20"/>
        </w:rPr>
      </w:pPr>
      <w:r w:rsidRPr="00D86B09">
        <w:rPr>
          <w:b/>
          <w:bCs/>
          <w:sz w:val="20"/>
          <w:szCs w:val="20"/>
        </w:rPr>
        <w:t>Summary &amp; Implications:</w:t>
      </w:r>
      <w:r w:rsidR="00A1140F" w:rsidRPr="00D86B09">
        <w:rPr>
          <w:b/>
          <w:bCs/>
          <w:sz w:val="20"/>
          <w:szCs w:val="20"/>
        </w:rPr>
        <w:t xml:space="preserve"> </w:t>
      </w:r>
      <w:r w:rsidR="00A1140F" w:rsidRPr="00D86B09">
        <w:rPr>
          <w:sz w:val="20"/>
          <w:szCs w:val="20"/>
        </w:rPr>
        <w:t>Summary</w:t>
      </w:r>
      <w:r w:rsidR="00A1140F" w:rsidRPr="00A1140F">
        <w:rPr>
          <w:sz w:val="20"/>
          <w:szCs w:val="20"/>
        </w:rPr>
        <w:t xml:space="preserve"> data below. The event planning as well as all attendee recruiting committees </w:t>
      </w:r>
      <w:r w:rsidR="00230175">
        <w:rPr>
          <w:sz w:val="20"/>
          <w:szCs w:val="20"/>
        </w:rPr>
        <w:t xml:space="preserve">can use this information as they plan </w:t>
      </w:r>
      <w:r w:rsidR="00475BC7">
        <w:rPr>
          <w:sz w:val="20"/>
          <w:szCs w:val="20"/>
        </w:rPr>
        <w:t xml:space="preserve">event communication including both participant </w:t>
      </w:r>
      <w:r w:rsidR="00230175">
        <w:rPr>
          <w:sz w:val="20"/>
          <w:szCs w:val="20"/>
        </w:rPr>
        <w:t>recruiting</w:t>
      </w:r>
      <w:r w:rsidR="00475BC7">
        <w:rPr>
          <w:sz w:val="20"/>
          <w:szCs w:val="20"/>
        </w:rPr>
        <w:t xml:space="preserve"> and</w:t>
      </w:r>
      <w:r w:rsidR="00230175">
        <w:rPr>
          <w:sz w:val="20"/>
          <w:szCs w:val="20"/>
        </w:rPr>
        <w:t xml:space="preserve"> retention. </w:t>
      </w:r>
      <w:r w:rsidR="00422E2A">
        <w:rPr>
          <w:sz w:val="20"/>
          <w:szCs w:val="20"/>
        </w:rPr>
        <w:t>Note that t</w:t>
      </w:r>
      <w:r w:rsidR="00016195">
        <w:rPr>
          <w:sz w:val="20"/>
          <w:szCs w:val="20"/>
        </w:rPr>
        <w:t>hese results were very similar to those in 2023 when asked about Rhinelander.</w:t>
      </w:r>
    </w:p>
    <w:p w14:paraId="02968A45" w14:textId="680F9844" w:rsidR="00DC246C" w:rsidRPr="00F952C6" w:rsidRDefault="00DC246C" w:rsidP="00FF0D3E">
      <w:pPr>
        <w:spacing w:after="0"/>
        <w:contextualSpacing/>
        <w:rPr>
          <w:sz w:val="20"/>
          <w:szCs w:val="20"/>
        </w:rPr>
      </w:pPr>
      <w:r w:rsidRPr="00F952C6">
        <w:rPr>
          <w:sz w:val="20"/>
          <w:szCs w:val="20"/>
        </w:rPr>
        <w:t>Yes:</w:t>
      </w:r>
      <w:r w:rsidRPr="00F952C6">
        <w:rPr>
          <w:sz w:val="20"/>
          <w:szCs w:val="20"/>
        </w:rPr>
        <w:tab/>
        <w:t>6</w:t>
      </w:r>
      <w:r w:rsidR="00E0765A" w:rsidRPr="00F952C6">
        <w:rPr>
          <w:sz w:val="20"/>
          <w:szCs w:val="20"/>
        </w:rPr>
        <w:t>7</w:t>
      </w:r>
      <w:r w:rsidRPr="00F952C6">
        <w:rPr>
          <w:sz w:val="20"/>
          <w:szCs w:val="20"/>
        </w:rPr>
        <w:t>%</w:t>
      </w:r>
    </w:p>
    <w:p w14:paraId="1F0AE487" w14:textId="77777777" w:rsidR="00E0765A" w:rsidRPr="00F952C6" w:rsidRDefault="00E0765A" w:rsidP="00E0765A">
      <w:pPr>
        <w:spacing w:after="0"/>
        <w:contextualSpacing/>
        <w:rPr>
          <w:sz w:val="20"/>
          <w:szCs w:val="20"/>
        </w:rPr>
      </w:pPr>
      <w:r w:rsidRPr="00F952C6">
        <w:rPr>
          <w:sz w:val="20"/>
          <w:szCs w:val="20"/>
        </w:rPr>
        <w:t>Maybe:</w:t>
      </w:r>
      <w:r w:rsidRPr="00F952C6">
        <w:rPr>
          <w:sz w:val="20"/>
          <w:szCs w:val="20"/>
        </w:rPr>
        <w:tab/>
        <w:t>23%</w:t>
      </w:r>
    </w:p>
    <w:p w14:paraId="7533C383" w14:textId="64A365F1" w:rsidR="00DC246C" w:rsidRPr="00DC246C" w:rsidRDefault="00DC246C" w:rsidP="00FF0D3E">
      <w:pPr>
        <w:spacing w:after="0"/>
        <w:contextualSpacing/>
        <w:rPr>
          <w:sz w:val="20"/>
          <w:szCs w:val="20"/>
        </w:rPr>
      </w:pPr>
      <w:r w:rsidRPr="00F952C6">
        <w:rPr>
          <w:sz w:val="20"/>
          <w:szCs w:val="20"/>
        </w:rPr>
        <w:t>No:</w:t>
      </w:r>
      <w:r w:rsidRPr="00F952C6">
        <w:rPr>
          <w:sz w:val="20"/>
          <w:szCs w:val="20"/>
        </w:rPr>
        <w:tab/>
      </w:r>
      <w:r w:rsidR="00E0765A" w:rsidRPr="00F952C6">
        <w:rPr>
          <w:sz w:val="20"/>
          <w:szCs w:val="20"/>
        </w:rPr>
        <w:t>10</w:t>
      </w:r>
      <w:r w:rsidRPr="00F952C6">
        <w:rPr>
          <w:sz w:val="20"/>
          <w:szCs w:val="20"/>
        </w:rPr>
        <w:t>%</w:t>
      </w:r>
    </w:p>
    <w:p w14:paraId="568D4C4F" w14:textId="77777777" w:rsidR="00FF0D3E" w:rsidRDefault="00FF0D3E" w:rsidP="00FF0D3E">
      <w:pPr>
        <w:spacing w:after="0"/>
        <w:contextualSpacing/>
        <w:rPr>
          <w:b/>
          <w:bCs/>
          <w:sz w:val="20"/>
          <w:szCs w:val="20"/>
          <w:u w:val="single"/>
        </w:rPr>
      </w:pPr>
    </w:p>
    <w:p w14:paraId="53FD450D" w14:textId="258C305F" w:rsidR="007C038A" w:rsidRDefault="00FF0D3E" w:rsidP="00FF0D3E">
      <w:pPr>
        <w:spacing w:after="0"/>
        <w:contextualSpacing/>
        <w:rPr>
          <w:b/>
          <w:sz w:val="20"/>
          <w:szCs w:val="20"/>
          <w:u w:val="single"/>
        </w:rPr>
      </w:pPr>
      <w:r w:rsidRPr="00FF0D3E">
        <w:rPr>
          <w:b/>
          <w:bCs/>
          <w:sz w:val="20"/>
          <w:szCs w:val="20"/>
          <w:u w:val="single"/>
        </w:rPr>
        <w:t xml:space="preserve">Questions </w:t>
      </w:r>
      <w:r w:rsidR="00016195">
        <w:rPr>
          <w:b/>
          <w:bCs/>
          <w:sz w:val="20"/>
          <w:szCs w:val="20"/>
          <w:u w:val="single"/>
        </w:rPr>
        <w:t>11-16</w:t>
      </w:r>
      <w:r w:rsidRPr="00FF0D3E">
        <w:rPr>
          <w:b/>
          <w:bCs/>
          <w:sz w:val="20"/>
          <w:szCs w:val="20"/>
          <w:u w:val="single"/>
        </w:rPr>
        <w:t xml:space="preserve">: </w:t>
      </w:r>
      <w:r w:rsidR="00E3594C" w:rsidRPr="00FF0D3E">
        <w:rPr>
          <w:b/>
          <w:sz w:val="20"/>
          <w:szCs w:val="20"/>
          <w:u w:val="single"/>
        </w:rPr>
        <w:t>Demographic Information</w:t>
      </w:r>
      <w:r w:rsidR="00354BCC" w:rsidRPr="00FF0D3E">
        <w:rPr>
          <w:b/>
          <w:sz w:val="20"/>
          <w:szCs w:val="20"/>
          <w:u w:val="single"/>
        </w:rPr>
        <w:t xml:space="preserve"> (for survey respondents)</w:t>
      </w:r>
      <w:r w:rsidR="00E3594C" w:rsidRPr="00FF0D3E">
        <w:rPr>
          <w:b/>
          <w:sz w:val="20"/>
          <w:szCs w:val="20"/>
          <w:u w:val="single"/>
        </w:rPr>
        <w:t xml:space="preserve"> </w:t>
      </w:r>
    </w:p>
    <w:p w14:paraId="5312A2FD" w14:textId="0144FCCA" w:rsidR="00BF2412" w:rsidRPr="00F952C6" w:rsidRDefault="00C55B19" w:rsidP="00FF0D3E">
      <w:pPr>
        <w:spacing w:after="0"/>
        <w:contextualSpacing/>
        <w:rPr>
          <w:sz w:val="20"/>
          <w:szCs w:val="20"/>
        </w:rPr>
      </w:pPr>
      <w:r w:rsidRPr="00F952C6">
        <w:rPr>
          <w:b/>
          <w:bCs/>
          <w:sz w:val="20"/>
          <w:szCs w:val="20"/>
        </w:rPr>
        <w:t>Summary &amp; Implications</w:t>
      </w:r>
      <w:r w:rsidR="00475BC7" w:rsidRPr="00F952C6">
        <w:rPr>
          <w:b/>
          <w:bCs/>
          <w:sz w:val="20"/>
          <w:szCs w:val="20"/>
        </w:rPr>
        <w:t xml:space="preserve">, per demographic area. </w:t>
      </w:r>
      <w:r w:rsidR="00BF2412" w:rsidRPr="00F952C6">
        <w:rPr>
          <w:sz w:val="20"/>
          <w:szCs w:val="20"/>
        </w:rPr>
        <w:t xml:space="preserve">Find all </w:t>
      </w:r>
      <w:r w:rsidR="009E4845" w:rsidRPr="00F952C6">
        <w:rPr>
          <w:sz w:val="20"/>
          <w:szCs w:val="20"/>
        </w:rPr>
        <w:t>the data</w:t>
      </w:r>
      <w:r w:rsidR="00BF2412" w:rsidRPr="00F952C6">
        <w:rPr>
          <w:sz w:val="20"/>
          <w:szCs w:val="20"/>
        </w:rPr>
        <w:t xml:space="preserve"> below.</w:t>
      </w:r>
      <w:r w:rsidR="008A67A0" w:rsidRPr="00F952C6">
        <w:rPr>
          <w:sz w:val="20"/>
          <w:szCs w:val="20"/>
        </w:rPr>
        <w:t xml:space="preserve"> Key committees such as </w:t>
      </w:r>
      <w:r w:rsidR="00B33135" w:rsidRPr="00F952C6">
        <w:rPr>
          <w:sz w:val="20"/>
          <w:szCs w:val="20"/>
        </w:rPr>
        <w:t>Long-Range</w:t>
      </w:r>
      <w:r w:rsidR="00AA75EB" w:rsidRPr="00F952C6">
        <w:rPr>
          <w:sz w:val="20"/>
          <w:szCs w:val="20"/>
        </w:rPr>
        <w:t xml:space="preserve"> Strategic Planning, </w:t>
      </w:r>
      <w:r w:rsidR="008A67A0" w:rsidRPr="00F952C6">
        <w:rPr>
          <w:sz w:val="20"/>
          <w:szCs w:val="20"/>
        </w:rPr>
        <w:t xml:space="preserve">Event Planning, </w:t>
      </w:r>
      <w:r w:rsidR="00E306B1" w:rsidRPr="00F952C6">
        <w:rPr>
          <w:sz w:val="20"/>
          <w:szCs w:val="20"/>
        </w:rPr>
        <w:t>Recruiting</w:t>
      </w:r>
      <w:r w:rsidR="008A67A0" w:rsidRPr="00F952C6">
        <w:rPr>
          <w:sz w:val="20"/>
          <w:szCs w:val="20"/>
        </w:rPr>
        <w:t xml:space="preserve"> (all participants) and Diversity, Equity &amp; Inclusion</w:t>
      </w:r>
      <w:r w:rsidR="001D47A9" w:rsidRPr="00F952C6">
        <w:rPr>
          <w:sz w:val="20"/>
          <w:szCs w:val="20"/>
        </w:rPr>
        <w:t xml:space="preserve"> (DEI)</w:t>
      </w:r>
      <w:r w:rsidR="008A67A0" w:rsidRPr="00F952C6">
        <w:rPr>
          <w:sz w:val="20"/>
          <w:szCs w:val="20"/>
        </w:rPr>
        <w:t xml:space="preserve"> should also review the data as well as verbatim comments for consideration in their objective</w:t>
      </w:r>
      <w:r w:rsidR="002B0504" w:rsidRPr="00F952C6">
        <w:rPr>
          <w:sz w:val="20"/>
          <w:szCs w:val="20"/>
        </w:rPr>
        <w:t xml:space="preserve"> setting</w:t>
      </w:r>
      <w:r w:rsidR="008A67A0" w:rsidRPr="00F952C6">
        <w:rPr>
          <w:sz w:val="20"/>
          <w:szCs w:val="20"/>
        </w:rPr>
        <w:t xml:space="preserve"> and </w:t>
      </w:r>
      <w:r w:rsidR="002B0504" w:rsidRPr="00F952C6">
        <w:rPr>
          <w:sz w:val="20"/>
          <w:szCs w:val="20"/>
        </w:rPr>
        <w:t xml:space="preserve">annual and </w:t>
      </w:r>
      <w:r w:rsidR="00B33135" w:rsidRPr="00F952C6">
        <w:rPr>
          <w:sz w:val="20"/>
          <w:szCs w:val="20"/>
        </w:rPr>
        <w:t>long-range</w:t>
      </w:r>
      <w:r w:rsidR="002B0504" w:rsidRPr="00F952C6">
        <w:rPr>
          <w:sz w:val="20"/>
          <w:szCs w:val="20"/>
        </w:rPr>
        <w:t xml:space="preserve"> </w:t>
      </w:r>
      <w:r w:rsidR="008A67A0" w:rsidRPr="00F952C6">
        <w:rPr>
          <w:sz w:val="20"/>
          <w:szCs w:val="20"/>
        </w:rPr>
        <w:t>planning.</w:t>
      </w:r>
    </w:p>
    <w:p w14:paraId="6BFB6F0F" w14:textId="6DBB6AD3" w:rsidR="00C55B19" w:rsidRPr="00E9261E" w:rsidRDefault="00C55B19" w:rsidP="00FF0D3E">
      <w:pPr>
        <w:spacing w:after="0"/>
        <w:contextualSpacing/>
        <w:rPr>
          <w:sz w:val="20"/>
          <w:szCs w:val="20"/>
        </w:rPr>
      </w:pPr>
      <w:r w:rsidRPr="00F952C6">
        <w:rPr>
          <w:b/>
          <w:bCs/>
          <w:sz w:val="20"/>
          <w:szCs w:val="20"/>
        </w:rPr>
        <w:t>Age</w:t>
      </w:r>
      <w:r w:rsidR="00E9261E" w:rsidRPr="00F952C6">
        <w:rPr>
          <w:b/>
          <w:bCs/>
          <w:sz w:val="20"/>
          <w:szCs w:val="20"/>
        </w:rPr>
        <w:t xml:space="preserve">: </w:t>
      </w:r>
      <w:r w:rsidR="00E9261E" w:rsidRPr="00F952C6">
        <w:rPr>
          <w:sz w:val="20"/>
          <w:szCs w:val="20"/>
        </w:rPr>
        <w:t>Majority of respondents, 6</w:t>
      </w:r>
      <w:r w:rsidR="00B4249C" w:rsidRPr="00F952C6">
        <w:rPr>
          <w:sz w:val="20"/>
          <w:szCs w:val="20"/>
        </w:rPr>
        <w:t>2</w:t>
      </w:r>
      <w:r w:rsidR="00E9261E" w:rsidRPr="00F952C6">
        <w:rPr>
          <w:sz w:val="20"/>
          <w:szCs w:val="20"/>
        </w:rPr>
        <w:t>%, are 60-79</w:t>
      </w:r>
      <w:r w:rsidR="00E9261E" w:rsidRPr="00E9261E">
        <w:rPr>
          <w:sz w:val="20"/>
          <w:szCs w:val="20"/>
        </w:rPr>
        <w:t xml:space="preserve"> years old</w:t>
      </w:r>
      <w:r w:rsidR="006408C5" w:rsidRPr="00E9261E">
        <w:rPr>
          <w:sz w:val="20"/>
          <w:szCs w:val="20"/>
        </w:rPr>
        <w:t xml:space="preserve">. </w:t>
      </w:r>
      <w:r w:rsidR="00E9261E">
        <w:rPr>
          <w:sz w:val="20"/>
          <w:szCs w:val="20"/>
        </w:rPr>
        <w:t xml:space="preserve">This is </w:t>
      </w:r>
      <w:proofErr w:type="gramStart"/>
      <w:r w:rsidR="00B4249C">
        <w:rPr>
          <w:sz w:val="20"/>
          <w:szCs w:val="20"/>
        </w:rPr>
        <w:t>similar to</w:t>
      </w:r>
      <w:proofErr w:type="gramEnd"/>
      <w:r w:rsidR="00355122">
        <w:rPr>
          <w:sz w:val="20"/>
          <w:szCs w:val="20"/>
        </w:rPr>
        <w:t xml:space="preserve"> </w:t>
      </w:r>
      <w:r w:rsidR="00E9261E">
        <w:rPr>
          <w:sz w:val="20"/>
          <w:szCs w:val="20"/>
        </w:rPr>
        <w:t>prior years, including</w:t>
      </w:r>
      <w:r w:rsidR="00355122">
        <w:rPr>
          <w:sz w:val="20"/>
          <w:szCs w:val="20"/>
        </w:rPr>
        <w:t xml:space="preserve"> the first quant. survey </w:t>
      </w:r>
      <w:r w:rsidR="00B33135">
        <w:rPr>
          <w:sz w:val="20"/>
          <w:szCs w:val="20"/>
        </w:rPr>
        <w:t>in 2016</w:t>
      </w:r>
      <w:r w:rsidR="00E9261E">
        <w:rPr>
          <w:sz w:val="20"/>
          <w:szCs w:val="20"/>
        </w:rPr>
        <w:t xml:space="preserve"> when 60-79 years olds were 56%</w:t>
      </w:r>
      <w:r w:rsidR="006408C5">
        <w:rPr>
          <w:sz w:val="20"/>
          <w:szCs w:val="20"/>
        </w:rPr>
        <w:t xml:space="preserve">. </w:t>
      </w:r>
      <w:r w:rsidR="00E9261E" w:rsidRPr="00E9261E">
        <w:rPr>
          <w:sz w:val="20"/>
          <w:szCs w:val="20"/>
        </w:rPr>
        <w:t xml:space="preserve">Only </w:t>
      </w:r>
      <w:r w:rsidR="002947F9">
        <w:rPr>
          <w:sz w:val="20"/>
          <w:szCs w:val="20"/>
        </w:rPr>
        <w:t>20</w:t>
      </w:r>
      <w:r w:rsidR="00E9261E" w:rsidRPr="00E9261E">
        <w:rPr>
          <w:sz w:val="20"/>
          <w:szCs w:val="20"/>
        </w:rPr>
        <w:t>% of respondents are 18-49</w:t>
      </w:r>
      <w:r w:rsidR="00E9261E">
        <w:rPr>
          <w:sz w:val="20"/>
          <w:szCs w:val="20"/>
        </w:rPr>
        <w:t xml:space="preserve"> years old</w:t>
      </w:r>
      <w:r w:rsidR="00B81DDB">
        <w:rPr>
          <w:sz w:val="20"/>
          <w:szCs w:val="20"/>
        </w:rPr>
        <w:t>, and 13% a</w:t>
      </w:r>
      <w:r w:rsidR="00857575">
        <w:rPr>
          <w:sz w:val="20"/>
          <w:szCs w:val="20"/>
        </w:rPr>
        <w:t xml:space="preserve">re ages </w:t>
      </w:r>
      <w:r w:rsidR="00B81DDB">
        <w:rPr>
          <w:sz w:val="20"/>
          <w:szCs w:val="20"/>
        </w:rPr>
        <w:t>50-59</w:t>
      </w:r>
      <w:r w:rsidR="00857575">
        <w:rPr>
          <w:sz w:val="20"/>
          <w:szCs w:val="20"/>
        </w:rPr>
        <w:t>.</w:t>
      </w:r>
      <w:r w:rsidR="00E9261E">
        <w:rPr>
          <w:sz w:val="20"/>
          <w:szCs w:val="20"/>
        </w:rPr>
        <w:t xml:space="preserve"> To ensure a </w:t>
      </w:r>
      <w:r w:rsidR="00CE716B">
        <w:rPr>
          <w:sz w:val="20"/>
          <w:szCs w:val="20"/>
        </w:rPr>
        <w:t>long-term</w:t>
      </w:r>
      <w:r w:rsidR="00E9261E">
        <w:rPr>
          <w:sz w:val="20"/>
          <w:szCs w:val="20"/>
        </w:rPr>
        <w:t xml:space="preserve"> pipeline of attendees</w:t>
      </w:r>
      <w:r w:rsidR="00857575">
        <w:rPr>
          <w:sz w:val="20"/>
          <w:szCs w:val="20"/>
        </w:rPr>
        <w:t xml:space="preserve"> and vis a vis the future of SFL</w:t>
      </w:r>
      <w:r w:rsidR="00E9261E">
        <w:rPr>
          <w:sz w:val="20"/>
          <w:szCs w:val="20"/>
        </w:rPr>
        <w:t xml:space="preserve">, SFL should understand key </w:t>
      </w:r>
      <w:r w:rsidR="00E9261E">
        <w:rPr>
          <w:sz w:val="20"/>
          <w:szCs w:val="20"/>
        </w:rPr>
        <w:lastRenderedPageBreak/>
        <w:t xml:space="preserve">factors that influence attendance by age </w:t>
      </w:r>
      <w:r w:rsidR="00B33135">
        <w:rPr>
          <w:sz w:val="20"/>
          <w:szCs w:val="20"/>
        </w:rPr>
        <w:t>ranges</w:t>
      </w:r>
      <w:r w:rsidR="009E4845">
        <w:rPr>
          <w:sz w:val="20"/>
          <w:szCs w:val="20"/>
        </w:rPr>
        <w:t xml:space="preserve"> </w:t>
      </w:r>
      <w:r w:rsidR="00857575">
        <w:rPr>
          <w:sz w:val="20"/>
          <w:szCs w:val="20"/>
        </w:rPr>
        <w:t>~</w:t>
      </w:r>
      <w:r w:rsidR="009E4845">
        <w:rPr>
          <w:sz w:val="20"/>
          <w:szCs w:val="20"/>
        </w:rPr>
        <w:t>18-</w:t>
      </w:r>
      <w:r w:rsidR="00743406">
        <w:rPr>
          <w:sz w:val="20"/>
          <w:szCs w:val="20"/>
        </w:rPr>
        <w:t>5</w:t>
      </w:r>
      <w:r w:rsidR="009E4845">
        <w:rPr>
          <w:sz w:val="20"/>
          <w:szCs w:val="20"/>
        </w:rPr>
        <w:t>9</w:t>
      </w:r>
      <w:r w:rsidR="00E9261E">
        <w:rPr>
          <w:sz w:val="20"/>
          <w:szCs w:val="20"/>
        </w:rPr>
        <w:t>, and leverage that insight in not only recruiting, but retention</w:t>
      </w:r>
      <w:r w:rsidR="00857575">
        <w:rPr>
          <w:sz w:val="20"/>
          <w:szCs w:val="20"/>
        </w:rPr>
        <w:t>.</w:t>
      </w:r>
      <w:r w:rsidR="00205940" w:rsidRPr="00205940">
        <w:rPr>
          <w:sz w:val="20"/>
          <w:szCs w:val="20"/>
        </w:rPr>
        <w:t xml:space="preserve"> </w:t>
      </w:r>
      <w:r w:rsidR="00205940">
        <w:rPr>
          <w:sz w:val="20"/>
          <w:szCs w:val="20"/>
        </w:rPr>
        <w:t xml:space="preserve"> Additionally, SFL should </w:t>
      </w:r>
      <w:r w:rsidR="00857575">
        <w:rPr>
          <w:sz w:val="20"/>
          <w:szCs w:val="20"/>
        </w:rPr>
        <w:t xml:space="preserve">continue to </w:t>
      </w:r>
      <w:r w:rsidR="00205940">
        <w:rPr>
          <w:sz w:val="20"/>
          <w:szCs w:val="20"/>
        </w:rPr>
        <w:t xml:space="preserve">consider the impact of easily communicable illnesses (including Covid) </w:t>
      </w:r>
      <w:r w:rsidR="00B33135">
        <w:rPr>
          <w:sz w:val="20"/>
          <w:szCs w:val="20"/>
        </w:rPr>
        <w:t xml:space="preserve">that may have a more severe </w:t>
      </w:r>
      <w:r w:rsidR="00205940">
        <w:rPr>
          <w:sz w:val="20"/>
          <w:szCs w:val="20"/>
        </w:rPr>
        <w:t xml:space="preserve">impact on </w:t>
      </w:r>
      <w:proofErr w:type="gramStart"/>
      <w:r w:rsidR="00857575">
        <w:rPr>
          <w:sz w:val="20"/>
          <w:szCs w:val="20"/>
        </w:rPr>
        <w:t xml:space="preserve">the </w:t>
      </w:r>
      <w:r w:rsidR="00205940">
        <w:rPr>
          <w:sz w:val="20"/>
          <w:szCs w:val="20"/>
        </w:rPr>
        <w:t>majority</w:t>
      </w:r>
      <w:r w:rsidR="00857575">
        <w:rPr>
          <w:sz w:val="20"/>
          <w:szCs w:val="20"/>
        </w:rPr>
        <w:t xml:space="preserve"> of</w:t>
      </w:r>
      <w:proofErr w:type="gramEnd"/>
      <w:r w:rsidR="00857575">
        <w:rPr>
          <w:sz w:val="20"/>
          <w:szCs w:val="20"/>
        </w:rPr>
        <w:t xml:space="preserve"> our</w:t>
      </w:r>
      <w:r w:rsidR="00205940">
        <w:rPr>
          <w:sz w:val="20"/>
          <w:szCs w:val="20"/>
        </w:rPr>
        <w:t xml:space="preserve"> population- the 60–79-year-old age group</w:t>
      </w:r>
      <w:r w:rsidR="00857575">
        <w:rPr>
          <w:sz w:val="20"/>
          <w:szCs w:val="20"/>
        </w:rPr>
        <w:t>.</w:t>
      </w:r>
    </w:p>
    <w:p w14:paraId="75B88F48" w14:textId="6949DF3D" w:rsidR="00C55B19" w:rsidRPr="00475BC7" w:rsidRDefault="00C55B19" w:rsidP="00FF0D3E">
      <w:pPr>
        <w:spacing w:after="0"/>
        <w:contextualSpacing/>
        <w:rPr>
          <w:sz w:val="20"/>
          <w:szCs w:val="20"/>
        </w:rPr>
      </w:pPr>
      <w:r w:rsidRPr="00475BC7">
        <w:rPr>
          <w:b/>
          <w:bCs/>
          <w:sz w:val="20"/>
          <w:szCs w:val="20"/>
        </w:rPr>
        <w:t>Gender</w:t>
      </w:r>
      <w:r w:rsidR="00BF2412" w:rsidRPr="00475BC7">
        <w:rPr>
          <w:b/>
          <w:bCs/>
          <w:sz w:val="20"/>
          <w:szCs w:val="20"/>
        </w:rPr>
        <w:t>:</w:t>
      </w:r>
      <w:r w:rsidR="00BF2412" w:rsidRPr="00475BC7">
        <w:rPr>
          <w:sz w:val="20"/>
          <w:szCs w:val="20"/>
        </w:rPr>
        <w:t xml:space="preserve"> </w:t>
      </w:r>
      <w:r w:rsidR="00205940">
        <w:rPr>
          <w:sz w:val="20"/>
          <w:szCs w:val="20"/>
        </w:rPr>
        <w:t xml:space="preserve">slightly more </w:t>
      </w:r>
      <w:r w:rsidR="009B0605">
        <w:rPr>
          <w:sz w:val="20"/>
          <w:szCs w:val="20"/>
        </w:rPr>
        <w:t xml:space="preserve">respondents were female </w:t>
      </w:r>
      <w:r w:rsidR="0031242B">
        <w:rPr>
          <w:sz w:val="20"/>
          <w:szCs w:val="20"/>
        </w:rPr>
        <w:t xml:space="preserve">for this survey, a very slight change from the typical </w:t>
      </w:r>
      <w:r w:rsidR="00BF2412" w:rsidRPr="00475BC7">
        <w:rPr>
          <w:sz w:val="20"/>
          <w:szCs w:val="20"/>
        </w:rPr>
        <w:t>even split of male and female</w:t>
      </w:r>
      <w:r w:rsidR="0031242B">
        <w:rPr>
          <w:sz w:val="20"/>
          <w:szCs w:val="20"/>
        </w:rPr>
        <w:t xml:space="preserve">s seen in </w:t>
      </w:r>
      <w:r w:rsidR="00933F5E">
        <w:rPr>
          <w:sz w:val="20"/>
          <w:szCs w:val="20"/>
        </w:rPr>
        <w:t>prior surve</w:t>
      </w:r>
      <w:r w:rsidR="00933F5E" w:rsidRPr="00475BC7">
        <w:rPr>
          <w:sz w:val="20"/>
          <w:szCs w:val="20"/>
        </w:rPr>
        <w:t>ys</w:t>
      </w:r>
      <w:r w:rsidR="009E4845">
        <w:rPr>
          <w:sz w:val="20"/>
          <w:szCs w:val="20"/>
        </w:rPr>
        <w:t xml:space="preserve">. </w:t>
      </w:r>
    </w:p>
    <w:p w14:paraId="466A4F04" w14:textId="24BB2FD0" w:rsidR="00BF2412" w:rsidRPr="00BF2412" w:rsidRDefault="00BF2412" w:rsidP="00BF2412">
      <w:pPr>
        <w:spacing w:after="0" w:line="240" w:lineRule="auto"/>
        <w:rPr>
          <w:bCs/>
          <w:sz w:val="20"/>
          <w:szCs w:val="20"/>
        </w:rPr>
      </w:pPr>
      <w:r w:rsidRPr="00475BC7">
        <w:rPr>
          <w:b/>
          <w:bCs/>
          <w:sz w:val="20"/>
          <w:szCs w:val="20"/>
        </w:rPr>
        <w:t>Gender Identification</w:t>
      </w:r>
      <w:r w:rsidRPr="00475BC7">
        <w:rPr>
          <w:sz w:val="20"/>
          <w:szCs w:val="20"/>
        </w:rPr>
        <w:t>: 1</w:t>
      </w:r>
      <w:r w:rsidR="0031242B">
        <w:rPr>
          <w:sz w:val="20"/>
          <w:szCs w:val="20"/>
        </w:rPr>
        <w:t>0</w:t>
      </w:r>
      <w:r w:rsidRPr="00475BC7">
        <w:rPr>
          <w:sz w:val="20"/>
          <w:szCs w:val="20"/>
        </w:rPr>
        <w:t xml:space="preserve">% of </w:t>
      </w:r>
      <w:r w:rsidRPr="00475BC7">
        <w:rPr>
          <w:bCs/>
          <w:sz w:val="20"/>
          <w:szCs w:val="20"/>
        </w:rPr>
        <w:t>Identify as part of the LGBTQIA Community</w:t>
      </w:r>
      <w:r w:rsidR="0031242B">
        <w:rPr>
          <w:bCs/>
          <w:sz w:val="20"/>
          <w:szCs w:val="20"/>
        </w:rPr>
        <w:t xml:space="preserve">, </w:t>
      </w:r>
      <w:proofErr w:type="gramStart"/>
      <w:r w:rsidR="0031242B">
        <w:rPr>
          <w:bCs/>
          <w:sz w:val="20"/>
          <w:szCs w:val="20"/>
        </w:rPr>
        <w:t>similar to</w:t>
      </w:r>
      <w:proofErr w:type="gramEnd"/>
      <w:r w:rsidR="0031242B">
        <w:rPr>
          <w:bCs/>
          <w:sz w:val="20"/>
          <w:szCs w:val="20"/>
        </w:rPr>
        <w:t xml:space="preserve"> 11% in 2023</w:t>
      </w:r>
      <w:r w:rsidR="008A67A0">
        <w:rPr>
          <w:bCs/>
          <w:sz w:val="20"/>
          <w:szCs w:val="20"/>
        </w:rPr>
        <w:t xml:space="preserve">. This was </w:t>
      </w:r>
      <w:r w:rsidR="00DB6BD7">
        <w:rPr>
          <w:bCs/>
          <w:sz w:val="20"/>
          <w:szCs w:val="20"/>
        </w:rPr>
        <w:t xml:space="preserve">the </w:t>
      </w:r>
      <w:r w:rsidR="007E61CD">
        <w:rPr>
          <w:bCs/>
          <w:sz w:val="20"/>
          <w:szCs w:val="20"/>
        </w:rPr>
        <w:t>third</w:t>
      </w:r>
      <w:r w:rsidR="00DB6BD7">
        <w:rPr>
          <w:bCs/>
          <w:sz w:val="20"/>
          <w:szCs w:val="20"/>
        </w:rPr>
        <w:t xml:space="preserve"> year for this</w:t>
      </w:r>
      <w:r w:rsidR="008A67A0">
        <w:rPr>
          <w:bCs/>
          <w:sz w:val="20"/>
          <w:szCs w:val="20"/>
        </w:rPr>
        <w:t xml:space="preserve"> question for the annual event survey</w:t>
      </w:r>
      <w:r w:rsidR="001D47A9">
        <w:rPr>
          <w:bCs/>
          <w:sz w:val="20"/>
          <w:szCs w:val="20"/>
        </w:rPr>
        <w:t xml:space="preserve"> and </w:t>
      </w:r>
      <w:r w:rsidR="00DB6BD7">
        <w:rPr>
          <w:bCs/>
          <w:sz w:val="20"/>
          <w:szCs w:val="20"/>
        </w:rPr>
        <w:t xml:space="preserve">the info. </w:t>
      </w:r>
      <w:r w:rsidR="001D47A9">
        <w:rPr>
          <w:bCs/>
          <w:sz w:val="20"/>
          <w:szCs w:val="20"/>
        </w:rPr>
        <w:t xml:space="preserve">can be used </w:t>
      </w:r>
      <w:r w:rsidR="00DB6BD7">
        <w:rPr>
          <w:bCs/>
          <w:sz w:val="20"/>
          <w:szCs w:val="20"/>
        </w:rPr>
        <w:t>by the</w:t>
      </w:r>
      <w:r w:rsidR="001D47A9">
        <w:rPr>
          <w:bCs/>
          <w:sz w:val="20"/>
          <w:szCs w:val="20"/>
        </w:rPr>
        <w:t xml:space="preserve"> DEI committee</w:t>
      </w:r>
      <w:r w:rsidR="00DB6BD7">
        <w:rPr>
          <w:bCs/>
          <w:sz w:val="20"/>
          <w:szCs w:val="20"/>
        </w:rPr>
        <w:t>.</w:t>
      </w:r>
    </w:p>
    <w:p w14:paraId="7D8751C2" w14:textId="4E03DE28" w:rsidR="00D86B09" w:rsidRPr="001D47A9" w:rsidRDefault="00BF2412" w:rsidP="00FF0D3E">
      <w:pPr>
        <w:spacing w:after="0"/>
        <w:contextualSpacing/>
        <w:rPr>
          <w:sz w:val="20"/>
          <w:szCs w:val="20"/>
        </w:rPr>
      </w:pPr>
      <w:r w:rsidRPr="001D47A9">
        <w:rPr>
          <w:b/>
          <w:bCs/>
          <w:sz w:val="20"/>
          <w:szCs w:val="20"/>
        </w:rPr>
        <w:t>Race:</w:t>
      </w:r>
      <w:r w:rsidRPr="001D47A9">
        <w:rPr>
          <w:sz w:val="20"/>
          <w:szCs w:val="20"/>
        </w:rPr>
        <w:t xml:space="preserve"> </w:t>
      </w:r>
      <w:r w:rsidR="001D47A9" w:rsidRPr="001D47A9">
        <w:rPr>
          <w:sz w:val="20"/>
          <w:szCs w:val="20"/>
        </w:rPr>
        <w:t xml:space="preserve">A </w:t>
      </w:r>
      <w:r w:rsidR="001D47A9">
        <w:rPr>
          <w:sz w:val="20"/>
          <w:szCs w:val="20"/>
        </w:rPr>
        <w:t xml:space="preserve">very </w:t>
      </w:r>
      <w:r w:rsidR="001D47A9" w:rsidRPr="001D47A9">
        <w:rPr>
          <w:sz w:val="20"/>
          <w:szCs w:val="20"/>
        </w:rPr>
        <w:t>large majority of the respondents are white, 8</w:t>
      </w:r>
      <w:r w:rsidR="002B0504">
        <w:rPr>
          <w:sz w:val="20"/>
          <w:szCs w:val="20"/>
        </w:rPr>
        <w:t>1</w:t>
      </w:r>
      <w:r w:rsidR="001D47A9" w:rsidRPr="001D47A9">
        <w:rPr>
          <w:sz w:val="20"/>
          <w:szCs w:val="20"/>
        </w:rPr>
        <w:t>%</w:t>
      </w:r>
      <w:r w:rsidR="002B0504">
        <w:rPr>
          <w:sz w:val="20"/>
          <w:szCs w:val="20"/>
        </w:rPr>
        <w:t>, consistent with prior years.</w:t>
      </w:r>
      <w:r w:rsidR="001D47A9" w:rsidRPr="001D47A9">
        <w:rPr>
          <w:sz w:val="20"/>
          <w:szCs w:val="20"/>
        </w:rPr>
        <w:t xml:space="preserve"> T</w:t>
      </w:r>
      <w:r w:rsidR="00D86B09" w:rsidRPr="001D47A9">
        <w:rPr>
          <w:sz w:val="20"/>
          <w:szCs w:val="20"/>
        </w:rPr>
        <w:t>his info</w:t>
      </w:r>
      <w:r w:rsidR="001D47A9">
        <w:rPr>
          <w:sz w:val="20"/>
          <w:szCs w:val="20"/>
        </w:rPr>
        <w:t>rmation</w:t>
      </w:r>
      <w:r w:rsidR="00D86B09" w:rsidRPr="001D47A9">
        <w:rPr>
          <w:sz w:val="20"/>
          <w:szCs w:val="20"/>
        </w:rPr>
        <w:t xml:space="preserve"> will be useful </w:t>
      </w:r>
      <w:r w:rsidR="001D47A9" w:rsidRPr="001D47A9">
        <w:rPr>
          <w:sz w:val="20"/>
          <w:szCs w:val="20"/>
        </w:rPr>
        <w:t xml:space="preserve">for </w:t>
      </w:r>
      <w:r w:rsidR="00D86B09" w:rsidRPr="001D47A9">
        <w:rPr>
          <w:sz w:val="20"/>
          <w:szCs w:val="20"/>
        </w:rPr>
        <w:t>the DEI</w:t>
      </w:r>
      <w:r w:rsidR="001D47A9" w:rsidRPr="001D47A9">
        <w:rPr>
          <w:sz w:val="20"/>
          <w:szCs w:val="20"/>
        </w:rPr>
        <w:t xml:space="preserve"> </w:t>
      </w:r>
      <w:r w:rsidR="00D86B09" w:rsidRPr="001D47A9">
        <w:rPr>
          <w:sz w:val="20"/>
          <w:szCs w:val="20"/>
        </w:rPr>
        <w:t>committee</w:t>
      </w:r>
      <w:r w:rsidR="001D47A9" w:rsidRPr="001D47A9">
        <w:rPr>
          <w:sz w:val="20"/>
          <w:szCs w:val="20"/>
        </w:rPr>
        <w:t xml:space="preserve"> </w:t>
      </w:r>
      <w:r w:rsidR="004F148E">
        <w:rPr>
          <w:sz w:val="20"/>
          <w:szCs w:val="20"/>
        </w:rPr>
        <w:t xml:space="preserve">and recruiting committees, </w:t>
      </w:r>
      <w:r w:rsidR="001D47A9" w:rsidRPr="001D47A9">
        <w:rPr>
          <w:sz w:val="20"/>
          <w:szCs w:val="20"/>
        </w:rPr>
        <w:t xml:space="preserve">relative to </w:t>
      </w:r>
      <w:r w:rsidR="00B47ADF">
        <w:rPr>
          <w:sz w:val="20"/>
          <w:szCs w:val="20"/>
        </w:rPr>
        <w:t>recru</w:t>
      </w:r>
      <w:r w:rsidR="004F148E">
        <w:rPr>
          <w:sz w:val="20"/>
          <w:szCs w:val="20"/>
        </w:rPr>
        <w:t xml:space="preserve">iting </w:t>
      </w:r>
      <w:r w:rsidR="001D47A9" w:rsidRPr="001D47A9">
        <w:rPr>
          <w:sz w:val="20"/>
          <w:szCs w:val="20"/>
        </w:rPr>
        <w:t>a more diverse attendee population</w:t>
      </w:r>
      <w:r w:rsidR="00857575">
        <w:rPr>
          <w:sz w:val="20"/>
          <w:szCs w:val="20"/>
        </w:rPr>
        <w:t xml:space="preserve"> in alignment with the general population</w:t>
      </w:r>
      <w:r w:rsidR="00D86B09" w:rsidRPr="001D47A9">
        <w:rPr>
          <w:sz w:val="20"/>
          <w:szCs w:val="20"/>
        </w:rPr>
        <w:t>.</w:t>
      </w:r>
    </w:p>
    <w:p w14:paraId="4EF7BDE2" w14:textId="7AFDE7BB" w:rsidR="00C55B19" w:rsidRPr="00E306B1" w:rsidRDefault="00C55B19" w:rsidP="00FF0D3E">
      <w:pPr>
        <w:spacing w:after="0"/>
        <w:contextualSpacing/>
        <w:rPr>
          <w:sz w:val="20"/>
          <w:szCs w:val="20"/>
        </w:rPr>
      </w:pPr>
      <w:r w:rsidRPr="00E306B1">
        <w:rPr>
          <w:b/>
          <w:bCs/>
          <w:sz w:val="20"/>
          <w:szCs w:val="20"/>
        </w:rPr>
        <w:t>Attendee type response</w:t>
      </w:r>
      <w:r w:rsidRPr="00E306B1">
        <w:rPr>
          <w:sz w:val="20"/>
          <w:szCs w:val="20"/>
        </w:rPr>
        <w:t xml:space="preserve">: </w:t>
      </w:r>
      <w:r w:rsidR="00E306B1">
        <w:rPr>
          <w:sz w:val="20"/>
          <w:szCs w:val="20"/>
        </w:rPr>
        <w:t>3</w:t>
      </w:r>
      <w:r w:rsidR="002B0504">
        <w:rPr>
          <w:sz w:val="20"/>
          <w:szCs w:val="20"/>
        </w:rPr>
        <w:t>7</w:t>
      </w:r>
      <w:r w:rsidR="00E306B1">
        <w:rPr>
          <w:sz w:val="20"/>
          <w:szCs w:val="20"/>
        </w:rPr>
        <w:t xml:space="preserve">% of respondents were VIPs, </w:t>
      </w:r>
      <w:r w:rsidR="00354853">
        <w:rPr>
          <w:sz w:val="20"/>
          <w:szCs w:val="20"/>
        </w:rPr>
        <w:t>2% MIP’s, 55</w:t>
      </w:r>
      <w:r w:rsidR="00E306B1">
        <w:rPr>
          <w:sz w:val="20"/>
          <w:szCs w:val="20"/>
        </w:rPr>
        <w:t>% were guides, and 6% were in the other category</w:t>
      </w:r>
      <w:r w:rsidR="006408C5">
        <w:rPr>
          <w:sz w:val="20"/>
          <w:szCs w:val="20"/>
        </w:rPr>
        <w:t xml:space="preserve">. </w:t>
      </w:r>
      <w:r w:rsidR="007B4171">
        <w:rPr>
          <w:sz w:val="20"/>
          <w:szCs w:val="20"/>
        </w:rPr>
        <w:t xml:space="preserve">For reference, VIP’s and MIP’s were 42% of attendees this year. </w:t>
      </w:r>
      <w:r w:rsidR="00DE0B86">
        <w:rPr>
          <w:sz w:val="20"/>
          <w:szCs w:val="20"/>
        </w:rPr>
        <w:t xml:space="preserve">SFL </w:t>
      </w:r>
      <w:r w:rsidR="00857575">
        <w:rPr>
          <w:sz w:val="20"/>
          <w:szCs w:val="20"/>
        </w:rPr>
        <w:t xml:space="preserve">should have </w:t>
      </w:r>
      <w:r w:rsidR="00DE0B86">
        <w:rPr>
          <w:sz w:val="20"/>
          <w:szCs w:val="20"/>
        </w:rPr>
        <w:t xml:space="preserve">attendee type coordinators encourage </w:t>
      </w:r>
      <w:r w:rsidR="00092EBF">
        <w:rPr>
          <w:sz w:val="20"/>
          <w:szCs w:val="20"/>
        </w:rPr>
        <w:t>ALL</w:t>
      </w:r>
      <w:r w:rsidR="00DE0B86">
        <w:rPr>
          <w:sz w:val="20"/>
          <w:szCs w:val="20"/>
        </w:rPr>
        <w:t xml:space="preserve"> attendees to complete the survey, in addition to the reminders from the President.</w:t>
      </w:r>
    </w:p>
    <w:p w14:paraId="60A704F9" w14:textId="6E7A952F" w:rsidR="00BF2412" w:rsidRDefault="00BF2412" w:rsidP="00FF0D3E">
      <w:pPr>
        <w:spacing w:after="0"/>
        <w:contextualSpacing/>
        <w:rPr>
          <w:sz w:val="20"/>
          <w:szCs w:val="20"/>
        </w:rPr>
      </w:pPr>
      <w:r w:rsidRPr="001D47A9">
        <w:rPr>
          <w:b/>
          <w:bCs/>
          <w:sz w:val="20"/>
          <w:szCs w:val="20"/>
        </w:rPr>
        <w:t>SFL International Week participation:</w:t>
      </w:r>
      <w:r w:rsidRPr="001D47A9">
        <w:rPr>
          <w:sz w:val="20"/>
          <w:szCs w:val="20"/>
        </w:rPr>
        <w:t xml:space="preserve"> 5</w:t>
      </w:r>
      <w:r w:rsidR="00092EBF">
        <w:rPr>
          <w:sz w:val="20"/>
          <w:szCs w:val="20"/>
        </w:rPr>
        <w:t>9</w:t>
      </w:r>
      <w:r w:rsidRPr="001D47A9">
        <w:rPr>
          <w:sz w:val="20"/>
          <w:szCs w:val="20"/>
        </w:rPr>
        <w:t>% of respondents ha</w:t>
      </w:r>
      <w:r w:rsidR="00E306B1">
        <w:rPr>
          <w:sz w:val="20"/>
          <w:szCs w:val="20"/>
        </w:rPr>
        <w:t xml:space="preserve">ve </w:t>
      </w:r>
      <w:r w:rsidRPr="001D47A9">
        <w:rPr>
          <w:sz w:val="20"/>
          <w:szCs w:val="20"/>
        </w:rPr>
        <w:t>attended from one to five years, indicating a strong engagement from newer attendees.</w:t>
      </w:r>
      <w:r w:rsidR="00D86B09" w:rsidRPr="001D47A9">
        <w:rPr>
          <w:sz w:val="20"/>
          <w:szCs w:val="20"/>
        </w:rPr>
        <w:t xml:space="preserve"> </w:t>
      </w:r>
      <w:r w:rsidR="00E306B1" w:rsidRPr="001D47A9">
        <w:rPr>
          <w:sz w:val="20"/>
          <w:szCs w:val="20"/>
        </w:rPr>
        <w:t>Importantly</w:t>
      </w:r>
      <w:r w:rsidR="00D86B09" w:rsidRPr="001D47A9">
        <w:rPr>
          <w:sz w:val="20"/>
          <w:szCs w:val="20"/>
        </w:rPr>
        <w:t xml:space="preserve">, it will be critical to ensure </w:t>
      </w:r>
      <w:r w:rsidR="00CE716B" w:rsidRPr="001D47A9">
        <w:rPr>
          <w:sz w:val="20"/>
          <w:szCs w:val="20"/>
        </w:rPr>
        <w:t>the retention</w:t>
      </w:r>
      <w:r w:rsidR="00D86B09" w:rsidRPr="001D47A9">
        <w:rPr>
          <w:sz w:val="20"/>
          <w:szCs w:val="20"/>
        </w:rPr>
        <w:t xml:space="preserve"> of these new attendees</w:t>
      </w:r>
      <w:r w:rsidR="00857575">
        <w:rPr>
          <w:sz w:val="20"/>
          <w:szCs w:val="20"/>
        </w:rPr>
        <w:t>.</w:t>
      </w:r>
    </w:p>
    <w:p w14:paraId="364ED5EB" w14:textId="77777777" w:rsidR="007C038A" w:rsidRPr="00475BC7" w:rsidRDefault="00E3594C">
      <w:pPr>
        <w:spacing w:after="0" w:line="240" w:lineRule="auto"/>
        <w:rPr>
          <w:rFonts w:asciiTheme="minorHAnsi" w:hAnsiTheme="minorHAnsi" w:cstheme="minorHAnsi"/>
          <w:b/>
          <w:sz w:val="20"/>
          <w:szCs w:val="20"/>
        </w:rPr>
      </w:pPr>
      <w:r w:rsidRPr="00475BC7">
        <w:rPr>
          <w:rFonts w:asciiTheme="minorHAnsi" w:hAnsiTheme="minorHAnsi" w:cstheme="minorHAnsi"/>
          <w:b/>
          <w:sz w:val="20"/>
          <w:szCs w:val="20"/>
        </w:rPr>
        <w:t>Age</w:t>
      </w:r>
    </w:p>
    <w:p w14:paraId="09717C2E" w14:textId="20378411"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18-29: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E0765A" w:rsidRPr="00857575">
        <w:rPr>
          <w:rFonts w:asciiTheme="minorHAnsi" w:hAnsiTheme="minorHAnsi" w:cstheme="minorHAnsi"/>
          <w:sz w:val="20"/>
          <w:szCs w:val="20"/>
        </w:rPr>
        <w:t>3</w:t>
      </w:r>
      <w:r w:rsidRPr="00857575">
        <w:rPr>
          <w:rFonts w:asciiTheme="minorHAnsi" w:hAnsiTheme="minorHAnsi" w:cstheme="minorHAnsi"/>
          <w:sz w:val="20"/>
          <w:szCs w:val="20"/>
        </w:rPr>
        <w:t>%</w:t>
      </w:r>
    </w:p>
    <w:p w14:paraId="61B5A216" w14:textId="6BED60FA" w:rsidR="007C038A" w:rsidRPr="00857575" w:rsidRDefault="008B668F">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30-39: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E0765A" w:rsidRPr="00857575">
        <w:rPr>
          <w:rFonts w:asciiTheme="minorHAnsi" w:hAnsiTheme="minorHAnsi" w:cstheme="minorHAnsi"/>
          <w:sz w:val="20"/>
          <w:szCs w:val="20"/>
        </w:rPr>
        <w:t>5</w:t>
      </w:r>
      <w:r w:rsidR="00E3594C" w:rsidRPr="00857575">
        <w:rPr>
          <w:rFonts w:asciiTheme="minorHAnsi" w:hAnsiTheme="minorHAnsi" w:cstheme="minorHAnsi"/>
          <w:sz w:val="20"/>
          <w:szCs w:val="20"/>
        </w:rPr>
        <w:t>%</w:t>
      </w:r>
    </w:p>
    <w:p w14:paraId="10181ABC" w14:textId="33341DB0"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40-49: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E0765A" w:rsidRPr="00857575">
        <w:rPr>
          <w:rFonts w:asciiTheme="minorHAnsi" w:hAnsiTheme="minorHAnsi" w:cstheme="minorHAnsi"/>
          <w:sz w:val="20"/>
          <w:szCs w:val="20"/>
        </w:rPr>
        <w:t>12</w:t>
      </w:r>
      <w:r w:rsidRPr="00857575">
        <w:rPr>
          <w:rFonts w:asciiTheme="minorHAnsi" w:hAnsiTheme="minorHAnsi" w:cstheme="minorHAnsi"/>
          <w:sz w:val="20"/>
          <w:szCs w:val="20"/>
        </w:rPr>
        <w:t>%</w:t>
      </w:r>
    </w:p>
    <w:p w14:paraId="07C651A0" w14:textId="15FB39E7"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50- 59: </w:t>
      </w:r>
      <w:r w:rsidRPr="00857575">
        <w:rPr>
          <w:rFonts w:asciiTheme="minorHAnsi" w:hAnsiTheme="minorHAnsi" w:cstheme="minorHAnsi"/>
          <w:sz w:val="20"/>
          <w:szCs w:val="20"/>
        </w:rPr>
        <w:tab/>
        <w:t xml:space="preserve">             </w:t>
      </w:r>
      <w:r w:rsidR="00DC246C" w:rsidRPr="00857575">
        <w:rPr>
          <w:rFonts w:asciiTheme="minorHAnsi" w:hAnsiTheme="minorHAnsi" w:cstheme="minorHAnsi"/>
          <w:sz w:val="20"/>
          <w:szCs w:val="20"/>
        </w:rPr>
        <w:t xml:space="preserve"> </w:t>
      </w:r>
      <w:r w:rsidRPr="00857575">
        <w:rPr>
          <w:rFonts w:asciiTheme="minorHAnsi" w:hAnsiTheme="minorHAnsi" w:cstheme="minorHAnsi"/>
          <w:sz w:val="20"/>
          <w:szCs w:val="20"/>
        </w:rPr>
        <w:t xml:space="preserve"> </w:t>
      </w:r>
      <w:r w:rsidR="00E0765A" w:rsidRPr="00857575">
        <w:rPr>
          <w:rFonts w:asciiTheme="minorHAnsi" w:hAnsiTheme="minorHAnsi" w:cstheme="minorHAnsi"/>
          <w:sz w:val="20"/>
          <w:szCs w:val="20"/>
        </w:rPr>
        <w:t>13</w:t>
      </w:r>
      <w:r w:rsidRPr="00857575">
        <w:rPr>
          <w:rFonts w:asciiTheme="minorHAnsi" w:hAnsiTheme="minorHAnsi" w:cstheme="minorHAnsi"/>
          <w:sz w:val="20"/>
          <w:szCs w:val="20"/>
        </w:rPr>
        <w:t>%</w:t>
      </w:r>
    </w:p>
    <w:p w14:paraId="5E362ADC" w14:textId="14CFF10D"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60-69: </w:t>
      </w:r>
      <w:r w:rsidRPr="00857575">
        <w:rPr>
          <w:rFonts w:asciiTheme="minorHAnsi" w:hAnsiTheme="minorHAnsi" w:cstheme="minorHAnsi"/>
          <w:sz w:val="20"/>
          <w:szCs w:val="20"/>
        </w:rPr>
        <w:tab/>
      </w:r>
      <w:r w:rsidR="00A71CC1" w:rsidRPr="00857575">
        <w:rPr>
          <w:rFonts w:asciiTheme="minorHAnsi" w:hAnsiTheme="minorHAnsi" w:cstheme="minorHAnsi"/>
          <w:sz w:val="20"/>
          <w:szCs w:val="20"/>
        </w:rPr>
        <w:tab/>
      </w:r>
      <w:r w:rsidR="00E0765A" w:rsidRPr="00857575">
        <w:rPr>
          <w:rFonts w:asciiTheme="minorHAnsi" w:hAnsiTheme="minorHAnsi" w:cstheme="minorHAnsi"/>
          <w:sz w:val="20"/>
          <w:szCs w:val="20"/>
        </w:rPr>
        <w:t>33</w:t>
      </w:r>
      <w:r w:rsidRPr="00857575">
        <w:rPr>
          <w:rFonts w:asciiTheme="minorHAnsi" w:hAnsiTheme="minorHAnsi" w:cstheme="minorHAnsi"/>
          <w:sz w:val="20"/>
          <w:szCs w:val="20"/>
        </w:rPr>
        <w:t>%</w:t>
      </w:r>
    </w:p>
    <w:p w14:paraId="5F171B8D" w14:textId="6B08F72C"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70-79: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E0765A" w:rsidRPr="00857575">
        <w:rPr>
          <w:rFonts w:asciiTheme="minorHAnsi" w:hAnsiTheme="minorHAnsi" w:cstheme="minorHAnsi"/>
          <w:sz w:val="20"/>
          <w:szCs w:val="20"/>
        </w:rPr>
        <w:t>29</w:t>
      </w:r>
      <w:r w:rsidRPr="00857575">
        <w:rPr>
          <w:rFonts w:asciiTheme="minorHAnsi" w:hAnsiTheme="minorHAnsi" w:cstheme="minorHAnsi"/>
          <w:sz w:val="20"/>
          <w:szCs w:val="20"/>
        </w:rPr>
        <w:t>%</w:t>
      </w:r>
    </w:p>
    <w:p w14:paraId="1488E411" w14:textId="45FFC578"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80-89: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E0765A" w:rsidRPr="00857575">
        <w:rPr>
          <w:rFonts w:asciiTheme="minorHAnsi" w:hAnsiTheme="minorHAnsi" w:cstheme="minorHAnsi"/>
          <w:sz w:val="20"/>
          <w:szCs w:val="20"/>
        </w:rPr>
        <w:t>4</w:t>
      </w:r>
      <w:r w:rsidRPr="00857575">
        <w:rPr>
          <w:rFonts w:asciiTheme="minorHAnsi" w:hAnsiTheme="minorHAnsi" w:cstheme="minorHAnsi"/>
          <w:sz w:val="20"/>
          <w:szCs w:val="20"/>
        </w:rPr>
        <w:t>%</w:t>
      </w:r>
    </w:p>
    <w:p w14:paraId="62A20C9B" w14:textId="4FE38E78" w:rsidR="007C038A" w:rsidRPr="00857575" w:rsidRDefault="00E3594C">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90</w:t>
      </w:r>
      <w:r w:rsidR="00A71CC1" w:rsidRPr="00857575">
        <w:rPr>
          <w:rFonts w:asciiTheme="minorHAnsi" w:hAnsiTheme="minorHAnsi" w:cstheme="minorHAnsi"/>
          <w:sz w:val="20"/>
          <w:szCs w:val="20"/>
        </w:rPr>
        <w:t>-99</w:t>
      </w:r>
      <w:r w:rsidRPr="00857575">
        <w:rPr>
          <w:rFonts w:asciiTheme="minorHAnsi" w:hAnsiTheme="minorHAnsi" w:cstheme="minorHAnsi"/>
          <w:sz w:val="20"/>
          <w:szCs w:val="20"/>
        </w:rPr>
        <w:t xml:space="preserve">: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C55B19" w:rsidRPr="00857575">
        <w:rPr>
          <w:rFonts w:asciiTheme="minorHAnsi" w:hAnsiTheme="minorHAnsi" w:cstheme="minorHAnsi"/>
          <w:sz w:val="20"/>
          <w:szCs w:val="20"/>
        </w:rPr>
        <w:t xml:space="preserve"> </w:t>
      </w:r>
      <w:r w:rsidR="00E0765A" w:rsidRPr="00857575">
        <w:rPr>
          <w:rFonts w:asciiTheme="minorHAnsi" w:hAnsiTheme="minorHAnsi" w:cstheme="minorHAnsi"/>
          <w:sz w:val="20"/>
          <w:szCs w:val="20"/>
        </w:rPr>
        <w:t>1</w:t>
      </w:r>
      <w:r w:rsidRPr="00857575">
        <w:rPr>
          <w:rFonts w:asciiTheme="minorHAnsi" w:hAnsiTheme="minorHAnsi" w:cstheme="minorHAnsi"/>
          <w:sz w:val="20"/>
          <w:szCs w:val="20"/>
        </w:rPr>
        <w:t>%</w:t>
      </w:r>
    </w:p>
    <w:p w14:paraId="71DF7C87" w14:textId="39C03848" w:rsidR="00A71CC1" w:rsidRPr="00857575" w:rsidRDefault="00A71CC1">
      <w:pPr>
        <w:numPr>
          <w:ilvl w:val="0"/>
          <w:numId w:val="4"/>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100+</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C55B19" w:rsidRPr="00857575">
        <w:rPr>
          <w:rFonts w:asciiTheme="minorHAnsi" w:hAnsiTheme="minorHAnsi" w:cstheme="minorHAnsi"/>
          <w:sz w:val="20"/>
          <w:szCs w:val="20"/>
        </w:rPr>
        <w:t xml:space="preserve"> </w:t>
      </w:r>
      <w:r w:rsidRPr="00857575">
        <w:rPr>
          <w:rFonts w:asciiTheme="minorHAnsi" w:hAnsiTheme="minorHAnsi" w:cstheme="minorHAnsi"/>
          <w:sz w:val="20"/>
          <w:szCs w:val="20"/>
        </w:rPr>
        <w:t>0%</w:t>
      </w:r>
    </w:p>
    <w:p w14:paraId="235A38C7" w14:textId="77777777" w:rsidR="00DE0B86" w:rsidRPr="00857575" w:rsidRDefault="00DE0B86">
      <w:pPr>
        <w:spacing w:after="0" w:line="240" w:lineRule="auto"/>
        <w:rPr>
          <w:rFonts w:asciiTheme="minorHAnsi" w:hAnsiTheme="minorHAnsi" w:cstheme="minorHAnsi"/>
          <w:b/>
          <w:sz w:val="20"/>
          <w:szCs w:val="20"/>
        </w:rPr>
      </w:pPr>
    </w:p>
    <w:p w14:paraId="7DCA8B7E" w14:textId="3515E0B4" w:rsidR="007C038A" w:rsidRPr="00857575" w:rsidRDefault="00E3594C">
      <w:pPr>
        <w:spacing w:after="0" w:line="240" w:lineRule="auto"/>
        <w:rPr>
          <w:rFonts w:asciiTheme="minorHAnsi" w:hAnsiTheme="minorHAnsi" w:cstheme="minorHAnsi"/>
          <w:sz w:val="20"/>
          <w:szCs w:val="20"/>
        </w:rPr>
      </w:pPr>
      <w:r w:rsidRPr="00857575">
        <w:rPr>
          <w:rFonts w:asciiTheme="minorHAnsi" w:hAnsiTheme="minorHAnsi" w:cstheme="minorHAnsi"/>
          <w:b/>
          <w:sz w:val="20"/>
          <w:szCs w:val="20"/>
        </w:rPr>
        <w:t>Gender:</w:t>
      </w:r>
    </w:p>
    <w:p w14:paraId="5E566445" w14:textId="6D3C8834" w:rsidR="007C038A" w:rsidRPr="00857575" w:rsidRDefault="00E3594C">
      <w:pPr>
        <w:numPr>
          <w:ilvl w:val="0"/>
          <w:numId w:val="2"/>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Male: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A71CC1" w:rsidRPr="00857575">
        <w:rPr>
          <w:rFonts w:asciiTheme="minorHAnsi" w:hAnsiTheme="minorHAnsi" w:cstheme="minorHAnsi"/>
          <w:sz w:val="20"/>
          <w:szCs w:val="20"/>
        </w:rPr>
        <w:tab/>
      </w:r>
      <w:r w:rsidR="00E0765A" w:rsidRPr="00857575">
        <w:rPr>
          <w:rFonts w:asciiTheme="minorHAnsi" w:hAnsiTheme="minorHAnsi" w:cstheme="minorHAnsi"/>
          <w:sz w:val="20"/>
          <w:szCs w:val="20"/>
        </w:rPr>
        <w:t>40</w:t>
      </w:r>
      <w:r w:rsidR="00A71CC1" w:rsidRPr="00857575">
        <w:rPr>
          <w:rFonts w:asciiTheme="minorHAnsi" w:hAnsiTheme="minorHAnsi" w:cstheme="minorHAnsi"/>
          <w:sz w:val="20"/>
          <w:szCs w:val="20"/>
        </w:rPr>
        <w:t>%</w:t>
      </w:r>
      <w:r w:rsidR="00A71CC1" w:rsidRPr="00857575">
        <w:rPr>
          <w:rFonts w:asciiTheme="minorHAnsi" w:hAnsiTheme="minorHAnsi" w:cstheme="minorHAnsi"/>
          <w:sz w:val="20"/>
          <w:szCs w:val="20"/>
        </w:rPr>
        <w:tab/>
      </w:r>
    </w:p>
    <w:p w14:paraId="3351A2E1" w14:textId="5A94DF55" w:rsidR="007C038A" w:rsidRPr="00857575" w:rsidRDefault="00E3594C">
      <w:pPr>
        <w:numPr>
          <w:ilvl w:val="0"/>
          <w:numId w:val="2"/>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Female: </w:t>
      </w:r>
      <w:r w:rsidRPr="00857575">
        <w:rPr>
          <w:rFonts w:asciiTheme="minorHAnsi" w:hAnsiTheme="minorHAnsi" w:cstheme="minorHAnsi"/>
          <w:sz w:val="20"/>
          <w:szCs w:val="20"/>
        </w:rPr>
        <w:tab/>
      </w:r>
      <w:r w:rsidR="00A71CC1" w:rsidRPr="00857575">
        <w:rPr>
          <w:rFonts w:asciiTheme="minorHAnsi" w:hAnsiTheme="minorHAnsi" w:cstheme="minorHAnsi"/>
          <w:sz w:val="20"/>
          <w:szCs w:val="20"/>
        </w:rPr>
        <w:tab/>
      </w:r>
      <w:r w:rsidR="00A71CC1" w:rsidRPr="00857575">
        <w:rPr>
          <w:rFonts w:asciiTheme="minorHAnsi" w:hAnsiTheme="minorHAnsi" w:cstheme="minorHAnsi"/>
          <w:sz w:val="20"/>
          <w:szCs w:val="20"/>
        </w:rPr>
        <w:tab/>
      </w:r>
      <w:r w:rsidR="00F25F77" w:rsidRPr="00857575">
        <w:rPr>
          <w:rFonts w:asciiTheme="minorHAnsi" w:hAnsiTheme="minorHAnsi" w:cstheme="minorHAnsi"/>
          <w:sz w:val="20"/>
          <w:szCs w:val="20"/>
        </w:rPr>
        <w:t>58</w:t>
      </w:r>
      <w:r w:rsidRPr="00857575">
        <w:rPr>
          <w:rFonts w:asciiTheme="minorHAnsi" w:hAnsiTheme="minorHAnsi" w:cstheme="minorHAnsi"/>
          <w:sz w:val="20"/>
          <w:szCs w:val="20"/>
        </w:rPr>
        <w:t>%</w:t>
      </w:r>
    </w:p>
    <w:p w14:paraId="6D130E81" w14:textId="78B7640A" w:rsidR="00A71CC1" w:rsidRPr="00857575" w:rsidRDefault="00A71CC1">
      <w:pPr>
        <w:numPr>
          <w:ilvl w:val="0"/>
          <w:numId w:val="2"/>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Non-binary:</w:t>
      </w:r>
      <w:r w:rsidRPr="00857575">
        <w:rPr>
          <w:rFonts w:asciiTheme="minorHAnsi" w:hAnsiTheme="minorHAnsi" w:cstheme="minorHAnsi"/>
          <w:sz w:val="20"/>
          <w:szCs w:val="20"/>
        </w:rPr>
        <w:tab/>
      </w:r>
      <w:r w:rsidRPr="00857575">
        <w:rPr>
          <w:rFonts w:asciiTheme="minorHAnsi" w:hAnsiTheme="minorHAnsi" w:cstheme="minorHAnsi"/>
          <w:sz w:val="20"/>
          <w:szCs w:val="20"/>
        </w:rPr>
        <w:tab/>
        <w:t xml:space="preserve"> 0%</w:t>
      </w:r>
    </w:p>
    <w:p w14:paraId="2A9F8205" w14:textId="6BFFB4EA" w:rsidR="00A71CC1" w:rsidRPr="00857575" w:rsidRDefault="00A71CC1">
      <w:pPr>
        <w:numPr>
          <w:ilvl w:val="0"/>
          <w:numId w:val="2"/>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Other:</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Pr="00857575">
        <w:rPr>
          <w:rFonts w:asciiTheme="minorHAnsi" w:hAnsiTheme="minorHAnsi" w:cstheme="minorHAnsi"/>
          <w:sz w:val="20"/>
          <w:szCs w:val="20"/>
        </w:rPr>
        <w:tab/>
        <w:t xml:space="preserve"> 0%</w:t>
      </w:r>
    </w:p>
    <w:p w14:paraId="17C1211F" w14:textId="2899F561" w:rsidR="00A71CC1" w:rsidRPr="00857575" w:rsidRDefault="00A71CC1">
      <w:pPr>
        <w:numPr>
          <w:ilvl w:val="0"/>
          <w:numId w:val="2"/>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Choose not to respond:</w:t>
      </w:r>
      <w:r w:rsidRPr="00857575">
        <w:rPr>
          <w:rFonts w:asciiTheme="minorHAnsi" w:hAnsiTheme="minorHAnsi" w:cstheme="minorHAnsi"/>
          <w:sz w:val="20"/>
          <w:szCs w:val="20"/>
        </w:rPr>
        <w:tab/>
        <w:t xml:space="preserve"> </w:t>
      </w:r>
      <w:r w:rsidR="00F25F77" w:rsidRPr="00857575">
        <w:rPr>
          <w:rFonts w:asciiTheme="minorHAnsi" w:hAnsiTheme="minorHAnsi" w:cstheme="minorHAnsi"/>
          <w:sz w:val="20"/>
          <w:szCs w:val="20"/>
        </w:rPr>
        <w:t>2</w:t>
      </w:r>
      <w:r w:rsidRPr="00857575">
        <w:rPr>
          <w:rFonts w:asciiTheme="minorHAnsi" w:hAnsiTheme="minorHAnsi" w:cstheme="minorHAnsi"/>
          <w:sz w:val="20"/>
          <w:szCs w:val="20"/>
        </w:rPr>
        <w:t>%</w:t>
      </w:r>
    </w:p>
    <w:p w14:paraId="6FD8F11B" w14:textId="77777777" w:rsidR="00DE0B86" w:rsidRDefault="00DE0B86">
      <w:pPr>
        <w:spacing w:after="0" w:line="240" w:lineRule="auto"/>
        <w:rPr>
          <w:rFonts w:asciiTheme="minorHAnsi" w:hAnsiTheme="minorHAnsi" w:cstheme="minorHAnsi"/>
          <w:b/>
          <w:sz w:val="20"/>
          <w:szCs w:val="20"/>
        </w:rPr>
      </w:pPr>
    </w:p>
    <w:p w14:paraId="70E60E7D" w14:textId="5740E689" w:rsidR="00E46CA4" w:rsidRPr="00475BC7" w:rsidRDefault="00E46CA4">
      <w:pPr>
        <w:spacing w:after="0" w:line="240" w:lineRule="auto"/>
        <w:rPr>
          <w:rFonts w:asciiTheme="minorHAnsi" w:hAnsiTheme="minorHAnsi" w:cstheme="minorHAnsi"/>
          <w:b/>
          <w:sz w:val="20"/>
          <w:szCs w:val="20"/>
        </w:rPr>
      </w:pPr>
      <w:r w:rsidRPr="00475BC7">
        <w:rPr>
          <w:rFonts w:asciiTheme="minorHAnsi" w:hAnsiTheme="minorHAnsi" w:cstheme="minorHAnsi"/>
          <w:b/>
          <w:sz w:val="20"/>
          <w:szCs w:val="20"/>
        </w:rPr>
        <w:t>Identify as part of the LGBTQIA Community:</w:t>
      </w:r>
    </w:p>
    <w:p w14:paraId="41A81BE4" w14:textId="148DC1BA" w:rsidR="00A71CC1" w:rsidRPr="00857575" w:rsidRDefault="00A71CC1" w:rsidP="00A71CC1">
      <w:pPr>
        <w:pStyle w:val="ListParagraph"/>
        <w:numPr>
          <w:ilvl w:val="0"/>
          <w:numId w:val="34"/>
        </w:numPr>
        <w:spacing w:after="0" w:line="240" w:lineRule="auto"/>
        <w:rPr>
          <w:rFonts w:asciiTheme="minorHAnsi" w:hAnsiTheme="minorHAnsi" w:cstheme="minorHAnsi"/>
          <w:bCs/>
          <w:sz w:val="20"/>
          <w:szCs w:val="20"/>
        </w:rPr>
      </w:pPr>
      <w:r w:rsidRPr="00857575">
        <w:rPr>
          <w:rFonts w:asciiTheme="minorHAnsi" w:hAnsiTheme="minorHAnsi" w:cstheme="minorHAnsi"/>
          <w:bCs/>
          <w:sz w:val="20"/>
          <w:szCs w:val="20"/>
        </w:rPr>
        <w:t>Yes</w:t>
      </w:r>
      <w:r w:rsidRPr="00857575">
        <w:rPr>
          <w:rFonts w:asciiTheme="minorHAnsi" w:hAnsiTheme="minorHAnsi" w:cstheme="minorHAnsi"/>
          <w:bCs/>
          <w:sz w:val="20"/>
          <w:szCs w:val="20"/>
        </w:rPr>
        <w:tab/>
      </w:r>
      <w:r w:rsidRPr="00857575">
        <w:rPr>
          <w:rFonts w:asciiTheme="minorHAnsi" w:hAnsiTheme="minorHAnsi" w:cstheme="minorHAnsi"/>
          <w:bCs/>
          <w:sz w:val="20"/>
          <w:szCs w:val="20"/>
        </w:rPr>
        <w:tab/>
      </w:r>
      <w:r w:rsidRPr="00857575">
        <w:rPr>
          <w:rFonts w:asciiTheme="minorHAnsi" w:hAnsiTheme="minorHAnsi" w:cstheme="minorHAnsi"/>
          <w:bCs/>
          <w:sz w:val="20"/>
          <w:szCs w:val="20"/>
        </w:rPr>
        <w:tab/>
      </w:r>
      <w:r w:rsidR="00F25F77" w:rsidRPr="00857575">
        <w:rPr>
          <w:rFonts w:asciiTheme="minorHAnsi" w:hAnsiTheme="minorHAnsi" w:cstheme="minorHAnsi"/>
          <w:bCs/>
          <w:sz w:val="20"/>
          <w:szCs w:val="20"/>
        </w:rPr>
        <w:t>10</w:t>
      </w:r>
      <w:r w:rsidRPr="00857575">
        <w:rPr>
          <w:rFonts w:asciiTheme="minorHAnsi" w:hAnsiTheme="minorHAnsi" w:cstheme="minorHAnsi"/>
          <w:bCs/>
          <w:sz w:val="20"/>
          <w:szCs w:val="20"/>
        </w:rPr>
        <w:t>%</w:t>
      </w:r>
    </w:p>
    <w:p w14:paraId="6823369B" w14:textId="494A2F0A" w:rsidR="00A71CC1" w:rsidRPr="00857575" w:rsidRDefault="00A71CC1" w:rsidP="00A71CC1">
      <w:pPr>
        <w:pStyle w:val="ListParagraph"/>
        <w:numPr>
          <w:ilvl w:val="0"/>
          <w:numId w:val="34"/>
        </w:numPr>
        <w:spacing w:after="0" w:line="240" w:lineRule="auto"/>
        <w:rPr>
          <w:rFonts w:asciiTheme="minorHAnsi" w:hAnsiTheme="minorHAnsi" w:cstheme="minorHAnsi"/>
          <w:bCs/>
          <w:sz w:val="20"/>
          <w:szCs w:val="20"/>
        </w:rPr>
      </w:pPr>
      <w:r w:rsidRPr="00857575">
        <w:rPr>
          <w:rFonts w:asciiTheme="minorHAnsi" w:hAnsiTheme="minorHAnsi" w:cstheme="minorHAnsi"/>
          <w:bCs/>
          <w:sz w:val="20"/>
          <w:szCs w:val="20"/>
        </w:rPr>
        <w:t>No:</w:t>
      </w:r>
      <w:r w:rsidRPr="00857575">
        <w:rPr>
          <w:rFonts w:asciiTheme="minorHAnsi" w:hAnsiTheme="minorHAnsi" w:cstheme="minorHAnsi"/>
          <w:bCs/>
          <w:sz w:val="20"/>
          <w:szCs w:val="20"/>
        </w:rPr>
        <w:tab/>
      </w:r>
      <w:r w:rsidRPr="00857575">
        <w:rPr>
          <w:rFonts w:asciiTheme="minorHAnsi" w:hAnsiTheme="minorHAnsi" w:cstheme="minorHAnsi"/>
          <w:bCs/>
          <w:sz w:val="20"/>
          <w:szCs w:val="20"/>
        </w:rPr>
        <w:tab/>
      </w:r>
      <w:r w:rsidRPr="00857575">
        <w:rPr>
          <w:rFonts w:asciiTheme="minorHAnsi" w:hAnsiTheme="minorHAnsi" w:cstheme="minorHAnsi"/>
          <w:bCs/>
          <w:sz w:val="20"/>
          <w:szCs w:val="20"/>
        </w:rPr>
        <w:tab/>
      </w:r>
      <w:r w:rsidR="00F25F77" w:rsidRPr="00857575">
        <w:rPr>
          <w:rFonts w:asciiTheme="minorHAnsi" w:hAnsiTheme="minorHAnsi" w:cstheme="minorHAnsi"/>
          <w:bCs/>
          <w:sz w:val="20"/>
          <w:szCs w:val="20"/>
        </w:rPr>
        <w:t>18</w:t>
      </w:r>
      <w:r w:rsidRPr="00857575">
        <w:rPr>
          <w:rFonts w:asciiTheme="minorHAnsi" w:hAnsiTheme="minorHAnsi" w:cstheme="minorHAnsi"/>
          <w:bCs/>
          <w:sz w:val="20"/>
          <w:szCs w:val="20"/>
        </w:rPr>
        <w:t>%</w:t>
      </w:r>
    </w:p>
    <w:p w14:paraId="7BD95A4D" w14:textId="713832BB" w:rsidR="00A71CC1" w:rsidRPr="00857575" w:rsidRDefault="00A71CC1" w:rsidP="00A71CC1">
      <w:pPr>
        <w:pStyle w:val="ListParagraph"/>
        <w:numPr>
          <w:ilvl w:val="0"/>
          <w:numId w:val="34"/>
        </w:numPr>
        <w:spacing w:after="0" w:line="240" w:lineRule="auto"/>
        <w:rPr>
          <w:rFonts w:asciiTheme="minorHAnsi" w:hAnsiTheme="minorHAnsi" w:cstheme="minorHAnsi"/>
          <w:bCs/>
          <w:sz w:val="20"/>
          <w:szCs w:val="20"/>
        </w:rPr>
      </w:pPr>
      <w:r w:rsidRPr="00857575">
        <w:rPr>
          <w:rFonts w:asciiTheme="minorHAnsi" w:hAnsiTheme="minorHAnsi" w:cstheme="minorHAnsi"/>
          <w:bCs/>
          <w:sz w:val="20"/>
          <w:szCs w:val="20"/>
        </w:rPr>
        <w:t>Choose not to respond:</w:t>
      </w:r>
      <w:r w:rsidRPr="00857575">
        <w:rPr>
          <w:rFonts w:asciiTheme="minorHAnsi" w:hAnsiTheme="minorHAnsi" w:cstheme="minorHAnsi"/>
          <w:bCs/>
          <w:sz w:val="20"/>
          <w:szCs w:val="20"/>
        </w:rPr>
        <w:tab/>
      </w:r>
      <w:r w:rsidR="00F25F77" w:rsidRPr="00857575">
        <w:rPr>
          <w:rFonts w:asciiTheme="minorHAnsi" w:hAnsiTheme="minorHAnsi" w:cstheme="minorHAnsi"/>
          <w:bCs/>
          <w:sz w:val="20"/>
          <w:szCs w:val="20"/>
        </w:rPr>
        <w:t>8</w:t>
      </w:r>
      <w:r w:rsidRPr="00857575">
        <w:rPr>
          <w:rFonts w:asciiTheme="minorHAnsi" w:hAnsiTheme="minorHAnsi" w:cstheme="minorHAnsi"/>
          <w:bCs/>
          <w:sz w:val="20"/>
          <w:szCs w:val="20"/>
        </w:rPr>
        <w:t>%</w:t>
      </w:r>
    </w:p>
    <w:p w14:paraId="3EF32052" w14:textId="77777777" w:rsidR="00DE0B86" w:rsidRPr="00857575" w:rsidRDefault="00DE0B86" w:rsidP="00475BC7">
      <w:pPr>
        <w:spacing w:after="0" w:line="240" w:lineRule="auto"/>
        <w:rPr>
          <w:rFonts w:asciiTheme="minorHAnsi" w:hAnsiTheme="minorHAnsi" w:cstheme="minorHAnsi"/>
          <w:b/>
          <w:sz w:val="20"/>
          <w:szCs w:val="20"/>
        </w:rPr>
      </w:pPr>
    </w:p>
    <w:p w14:paraId="3308E484" w14:textId="70A682C1" w:rsidR="00A71CC1" w:rsidRPr="00857575" w:rsidRDefault="00A71CC1" w:rsidP="00475BC7">
      <w:pPr>
        <w:spacing w:after="0" w:line="240" w:lineRule="auto"/>
        <w:rPr>
          <w:rFonts w:asciiTheme="minorHAnsi" w:hAnsiTheme="minorHAnsi" w:cstheme="minorHAnsi"/>
          <w:b/>
          <w:sz w:val="20"/>
          <w:szCs w:val="20"/>
        </w:rPr>
      </w:pPr>
      <w:r w:rsidRPr="00857575">
        <w:rPr>
          <w:rFonts w:asciiTheme="minorHAnsi" w:hAnsiTheme="minorHAnsi" w:cstheme="minorHAnsi"/>
          <w:b/>
          <w:sz w:val="20"/>
          <w:szCs w:val="20"/>
        </w:rPr>
        <w:t>Race Ethnicity</w:t>
      </w:r>
    </w:p>
    <w:p w14:paraId="498312F9" w14:textId="3D685D2C" w:rsidR="00475BC7" w:rsidRPr="00857575" w:rsidRDefault="00475BC7" w:rsidP="003F16C2">
      <w:pPr>
        <w:pStyle w:val="ListParagraph"/>
        <w:numPr>
          <w:ilvl w:val="0"/>
          <w:numId w:val="35"/>
        </w:numPr>
        <w:spacing w:after="0" w:line="240" w:lineRule="auto"/>
        <w:ind w:right="150"/>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Asian</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0</w:t>
      </w:r>
      <w:r w:rsidRPr="00857575">
        <w:rPr>
          <w:rFonts w:asciiTheme="minorHAnsi" w:eastAsia="Times New Roman" w:hAnsiTheme="minorHAnsi" w:cstheme="minorHAnsi"/>
          <w:color w:val="333E48"/>
          <w:sz w:val="20"/>
          <w:szCs w:val="20"/>
        </w:rPr>
        <w:t>%</w:t>
      </w:r>
    </w:p>
    <w:p w14:paraId="04906938" w14:textId="7AB66128"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Middle Eastern</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0</w:t>
      </w:r>
      <w:r w:rsidRPr="00857575">
        <w:rPr>
          <w:rFonts w:asciiTheme="minorHAnsi" w:eastAsia="Times New Roman" w:hAnsiTheme="minorHAnsi" w:cstheme="minorHAnsi"/>
          <w:color w:val="333E48"/>
          <w:sz w:val="20"/>
          <w:szCs w:val="20"/>
        </w:rPr>
        <w:t>%</w:t>
      </w:r>
    </w:p>
    <w:p w14:paraId="5B02CD7D" w14:textId="2A438C49"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Black or African American</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t xml:space="preserve"> </w:t>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3</w:t>
      </w:r>
      <w:r w:rsidRPr="00857575">
        <w:rPr>
          <w:rFonts w:asciiTheme="minorHAnsi" w:eastAsia="Times New Roman" w:hAnsiTheme="minorHAnsi" w:cstheme="minorHAnsi"/>
          <w:color w:val="333E48"/>
          <w:sz w:val="20"/>
          <w:szCs w:val="20"/>
        </w:rPr>
        <w:t>%</w:t>
      </w:r>
    </w:p>
    <w:p w14:paraId="284F5317" w14:textId="7A11E0C2"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Hispanic or Latino/a/e</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2</w:t>
      </w:r>
      <w:r w:rsidRPr="00857575">
        <w:rPr>
          <w:rFonts w:asciiTheme="minorHAnsi" w:eastAsia="Times New Roman" w:hAnsiTheme="minorHAnsi" w:cstheme="minorHAnsi"/>
          <w:color w:val="333E48"/>
          <w:sz w:val="20"/>
          <w:szCs w:val="20"/>
        </w:rPr>
        <w:t>%</w:t>
      </w:r>
    </w:p>
    <w:p w14:paraId="3359CFB5" w14:textId="40576E64"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American Indian or Alaska Native</w:t>
      </w:r>
      <w:r w:rsidRPr="00857575">
        <w:rPr>
          <w:rFonts w:asciiTheme="minorHAnsi" w:eastAsia="Times New Roman" w:hAnsiTheme="minorHAnsi" w:cstheme="minorHAnsi"/>
          <w:color w:val="333E48"/>
          <w:sz w:val="20"/>
          <w:szCs w:val="20"/>
        </w:rPr>
        <w:tab/>
        <w:t xml:space="preserve"> </w:t>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0</w:t>
      </w:r>
      <w:r w:rsidRPr="00857575">
        <w:rPr>
          <w:rFonts w:asciiTheme="minorHAnsi" w:eastAsia="Times New Roman" w:hAnsiTheme="minorHAnsi" w:cstheme="minorHAnsi"/>
          <w:color w:val="333E48"/>
          <w:sz w:val="20"/>
          <w:szCs w:val="20"/>
        </w:rPr>
        <w:t>%</w:t>
      </w:r>
    </w:p>
    <w:p w14:paraId="3B8F687D" w14:textId="39C6942C"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 xml:space="preserve">Native Hawaiian or other Pacific Islander </w:t>
      </w:r>
      <w:r w:rsidRPr="00857575">
        <w:rPr>
          <w:rFonts w:asciiTheme="minorHAnsi" w:eastAsia="Times New Roman" w:hAnsiTheme="minorHAnsi" w:cstheme="minorHAnsi"/>
          <w:color w:val="333E48"/>
          <w:sz w:val="20"/>
          <w:szCs w:val="20"/>
        </w:rPr>
        <w:tab/>
      </w:r>
      <w:r w:rsidR="008A67A0" w:rsidRPr="00857575">
        <w:rPr>
          <w:rFonts w:asciiTheme="minorHAnsi" w:eastAsia="Times New Roman" w:hAnsiTheme="minorHAnsi" w:cstheme="minorHAnsi"/>
          <w:color w:val="333E48"/>
          <w:sz w:val="20"/>
          <w:szCs w:val="20"/>
        </w:rPr>
        <w:t xml:space="preserve"> </w:t>
      </w:r>
      <w:r w:rsidR="00F25F77" w:rsidRPr="00857575">
        <w:rPr>
          <w:rFonts w:asciiTheme="minorHAnsi" w:eastAsia="Times New Roman" w:hAnsiTheme="minorHAnsi" w:cstheme="minorHAnsi"/>
          <w:color w:val="333E48"/>
          <w:sz w:val="20"/>
          <w:szCs w:val="20"/>
        </w:rPr>
        <w:t>0</w:t>
      </w:r>
      <w:r w:rsidRPr="00857575">
        <w:rPr>
          <w:rFonts w:asciiTheme="minorHAnsi" w:eastAsia="Times New Roman" w:hAnsiTheme="minorHAnsi" w:cstheme="minorHAnsi"/>
          <w:color w:val="333E48"/>
          <w:sz w:val="20"/>
          <w:szCs w:val="20"/>
        </w:rPr>
        <w:t>%</w:t>
      </w:r>
    </w:p>
    <w:p w14:paraId="6AF5FE75" w14:textId="1BDAA48A"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White</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t xml:space="preserve"> </w:t>
      </w:r>
      <w:r w:rsidR="00F25F77" w:rsidRPr="00857575">
        <w:rPr>
          <w:rFonts w:asciiTheme="minorHAnsi" w:eastAsia="Times New Roman" w:hAnsiTheme="minorHAnsi" w:cstheme="minorHAnsi"/>
          <w:color w:val="333E48"/>
          <w:sz w:val="20"/>
          <w:szCs w:val="20"/>
        </w:rPr>
        <w:t>82</w:t>
      </w:r>
      <w:r w:rsidRPr="00857575">
        <w:rPr>
          <w:rFonts w:asciiTheme="minorHAnsi" w:eastAsia="Times New Roman" w:hAnsiTheme="minorHAnsi" w:cstheme="minorHAnsi"/>
          <w:color w:val="333E48"/>
          <w:sz w:val="20"/>
          <w:szCs w:val="20"/>
        </w:rPr>
        <w:t>%</w:t>
      </w:r>
    </w:p>
    <w:p w14:paraId="0D454E15" w14:textId="12FB75BB"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Multiracial</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CE716B" w:rsidRPr="00857575">
        <w:rPr>
          <w:rFonts w:asciiTheme="minorHAnsi" w:eastAsia="Times New Roman" w:hAnsiTheme="minorHAnsi" w:cstheme="minorHAnsi"/>
          <w:color w:val="333E48"/>
          <w:sz w:val="20"/>
          <w:szCs w:val="20"/>
        </w:rPr>
        <w:tab/>
        <w:t xml:space="preserve"> </w:t>
      </w:r>
      <w:r w:rsidR="00CE716B"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2</w:t>
      </w:r>
      <w:r w:rsidRPr="00857575">
        <w:rPr>
          <w:rFonts w:asciiTheme="minorHAnsi" w:eastAsia="Times New Roman" w:hAnsiTheme="minorHAnsi" w:cstheme="minorHAnsi"/>
          <w:color w:val="333E48"/>
          <w:sz w:val="20"/>
          <w:szCs w:val="20"/>
        </w:rPr>
        <w:t>%</w:t>
      </w:r>
    </w:p>
    <w:p w14:paraId="3F9084C5" w14:textId="5E69A614"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Other</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1</w:t>
      </w:r>
      <w:r w:rsidRPr="00857575">
        <w:rPr>
          <w:rFonts w:asciiTheme="minorHAnsi" w:eastAsia="Times New Roman" w:hAnsiTheme="minorHAnsi" w:cstheme="minorHAnsi"/>
          <w:color w:val="333E48"/>
          <w:sz w:val="20"/>
          <w:szCs w:val="20"/>
        </w:rPr>
        <w:t>%</w:t>
      </w:r>
    </w:p>
    <w:p w14:paraId="44315077" w14:textId="528BA7DA" w:rsidR="00475BC7" w:rsidRPr="00857575" w:rsidRDefault="00475BC7" w:rsidP="00475BC7">
      <w:pPr>
        <w:pStyle w:val="ListParagraph"/>
        <w:numPr>
          <w:ilvl w:val="0"/>
          <w:numId w:val="35"/>
        </w:numPr>
        <w:spacing w:after="0" w:line="240" w:lineRule="auto"/>
        <w:rPr>
          <w:rFonts w:asciiTheme="minorHAnsi" w:eastAsia="Times New Roman" w:hAnsiTheme="minorHAnsi" w:cstheme="minorHAnsi"/>
          <w:color w:val="333E48"/>
          <w:sz w:val="20"/>
          <w:szCs w:val="20"/>
        </w:rPr>
      </w:pPr>
      <w:r w:rsidRPr="00857575">
        <w:rPr>
          <w:rFonts w:asciiTheme="minorHAnsi" w:eastAsia="Times New Roman" w:hAnsiTheme="minorHAnsi" w:cstheme="minorHAnsi"/>
          <w:color w:val="333E48"/>
          <w:sz w:val="20"/>
          <w:szCs w:val="20"/>
        </w:rPr>
        <w:t>Choose not to respond</w:t>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Pr="00857575">
        <w:rPr>
          <w:rFonts w:asciiTheme="minorHAnsi" w:eastAsia="Times New Roman" w:hAnsiTheme="minorHAnsi" w:cstheme="minorHAnsi"/>
          <w:color w:val="333E48"/>
          <w:sz w:val="20"/>
          <w:szCs w:val="20"/>
        </w:rPr>
        <w:tab/>
      </w:r>
      <w:r w:rsidR="00F25F77" w:rsidRPr="00857575">
        <w:rPr>
          <w:rFonts w:asciiTheme="minorHAnsi" w:eastAsia="Times New Roman" w:hAnsiTheme="minorHAnsi" w:cstheme="minorHAnsi"/>
          <w:color w:val="333E48"/>
          <w:sz w:val="20"/>
          <w:szCs w:val="20"/>
        </w:rPr>
        <w:t>12</w:t>
      </w:r>
      <w:r w:rsidRPr="00857575">
        <w:rPr>
          <w:rFonts w:asciiTheme="minorHAnsi" w:eastAsia="Times New Roman" w:hAnsiTheme="minorHAnsi" w:cstheme="minorHAnsi"/>
          <w:color w:val="333E48"/>
          <w:sz w:val="20"/>
          <w:szCs w:val="20"/>
        </w:rPr>
        <w:t>%</w:t>
      </w:r>
    </w:p>
    <w:p w14:paraId="7B783816" w14:textId="77777777" w:rsidR="00DE0B86" w:rsidRPr="00857575" w:rsidRDefault="00DE0B86">
      <w:pPr>
        <w:spacing w:after="0" w:line="240" w:lineRule="auto"/>
        <w:rPr>
          <w:rFonts w:asciiTheme="minorHAnsi" w:hAnsiTheme="minorHAnsi" w:cstheme="minorHAnsi"/>
          <w:b/>
          <w:sz w:val="20"/>
          <w:szCs w:val="20"/>
        </w:rPr>
      </w:pPr>
    </w:p>
    <w:p w14:paraId="5DE25639" w14:textId="102BCD86" w:rsidR="007C038A" w:rsidRPr="00857575" w:rsidRDefault="00E3594C">
      <w:pPr>
        <w:spacing w:after="0" w:line="240" w:lineRule="auto"/>
        <w:rPr>
          <w:rFonts w:asciiTheme="minorHAnsi" w:hAnsiTheme="minorHAnsi" w:cstheme="minorHAnsi"/>
          <w:b/>
          <w:sz w:val="20"/>
          <w:szCs w:val="20"/>
        </w:rPr>
      </w:pPr>
      <w:r w:rsidRPr="00857575">
        <w:rPr>
          <w:rFonts w:asciiTheme="minorHAnsi" w:hAnsiTheme="minorHAnsi" w:cstheme="minorHAnsi"/>
          <w:b/>
          <w:sz w:val="20"/>
          <w:szCs w:val="20"/>
        </w:rPr>
        <w:lastRenderedPageBreak/>
        <w:t>Attendee category:</w:t>
      </w:r>
    </w:p>
    <w:p w14:paraId="4F12A34B" w14:textId="3DDC6B3D" w:rsidR="007C038A" w:rsidRPr="00857575" w:rsidRDefault="00E3594C">
      <w:pPr>
        <w:numPr>
          <w:ilvl w:val="0"/>
          <w:numId w:val="18"/>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VIP Skier: </w:t>
      </w:r>
      <w:r w:rsidRPr="00857575">
        <w:rPr>
          <w:rFonts w:asciiTheme="minorHAnsi" w:hAnsiTheme="minorHAnsi" w:cstheme="minorHAnsi"/>
          <w:sz w:val="20"/>
          <w:szCs w:val="20"/>
        </w:rPr>
        <w:tab/>
      </w:r>
      <w:r w:rsidR="00A71CC1" w:rsidRPr="00857575">
        <w:rPr>
          <w:rFonts w:asciiTheme="minorHAnsi" w:hAnsiTheme="minorHAnsi" w:cstheme="minorHAnsi"/>
          <w:sz w:val="20"/>
          <w:szCs w:val="20"/>
        </w:rPr>
        <w:t>3</w:t>
      </w:r>
      <w:r w:rsidR="00F25F77" w:rsidRPr="00857575">
        <w:rPr>
          <w:rFonts w:asciiTheme="minorHAnsi" w:hAnsiTheme="minorHAnsi" w:cstheme="minorHAnsi"/>
          <w:sz w:val="20"/>
          <w:szCs w:val="20"/>
        </w:rPr>
        <w:t>7</w:t>
      </w:r>
      <w:r w:rsidRPr="00857575">
        <w:rPr>
          <w:rFonts w:asciiTheme="minorHAnsi" w:hAnsiTheme="minorHAnsi" w:cstheme="minorHAnsi"/>
          <w:sz w:val="20"/>
          <w:szCs w:val="20"/>
        </w:rPr>
        <w:t>%</w:t>
      </w:r>
    </w:p>
    <w:p w14:paraId="190F653E" w14:textId="550FBA3A" w:rsidR="007C038A" w:rsidRPr="00857575" w:rsidRDefault="00E3594C">
      <w:pPr>
        <w:numPr>
          <w:ilvl w:val="0"/>
          <w:numId w:val="18"/>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MIP Skier:</w:t>
      </w:r>
      <w:r w:rsidR="008B668F" w:rsidRPr="00857575">
        <w:rPr>
          <w:rFonts w:asciiTheme="minorHAnsi" w:hAnsiTheme="minorHAnsi" w:cstheme="minorHAnsi"/>
          <w:sz w:val="20"/>
          <w:szCs w:val="20"/>
        </w:rPr>
        <w:t xml:space="preserve">          </w:t>
      </w:r>
      <w:r w:rsidRPr="00857575">
        <w:rPr>
          <w:rFonts w:asciiTheme="minorHAnsi" w:hAnsiTheme="minorHAnsi" w:cstheme="minorHAnsi"/>
          <w:sz w:val="20"/>
          <w:szCs w:val="20"/>
        </w:rPr>
        <w:t xml:space="preserve">  </w:t>
      </w:r>
      <w:r w:rsidR="00C55B19" w:rsidRPr="00857575">
        <w:rPr>
          <w:rFonts w:asciiTheme="minorHAnsi" w:hAnsiTheme="minorHAnsi" w:cstheme="minorHAnsi"/>
          <w:sz w:val="20"/>
          <w:szCs w:val="20"/>
        </w:rPr>
        <w:t xml:space="preserve">  </w:t>
      </w:r>
      <w:r w:rsidR="00AC31C4" w:rsidRPr="00857575">
        <w:rPr>
          <w:rFonts w:asciiTheme="minorHAnsi" w:hAnsiTheme="minorHAnsi" w:cstheme="minorHAnsi"/>
          <w:sz w:val="20"/>
          <w:szCs w:val="20"/>
        </w:rPr>
        <w:t xml:space="preserve"> </w:t>
      </w:r>
      <w:r w:rsidR="00F25F77" w:rsidRPr="00857575">
        <w:rPr>
          <w:rFonts w:asciiTheme="minorHAnsi" w:hAnsiTheme="minorHAnsi" w:cstheme="minorHAnsi"/>
          <w:sz w:val="20"/>
          <w:szCs w:val="20"/>
        </w:rPr>
        <w:t>2</w:t>
      </w:r>
      <w:r w:rsidRPr="00857575">
        <w:rPr>
          <w:rFonts w:asciiTheme="minorHAnsi" w:hAnsiTheme="minorHAnsi" w:cstheme="minorHAnsi"/>
          <w:sz w:val="20"/>
          <w:szCs w:val="20"/>
        </w:rPr>
        <w:t>%</w:t>
      </w:r>
    </w:p>
    <w:p w14:paraId="7EABABB3" w14:textId="514F1B20" w:rsidR="007C038A" w:rsidRPr="00857575" w:rsidRDefault="008B668F">
      <w:pPr>
        <w:numPr>
          <w:ilvl w:val="0"/>
          <w:numId w:val="18"/>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Ski Guide: </w:t>
      </w:r>
      <w:r w:rsidRPr="00857575">
        <w:rPr>
          <w:rFonts w:asciiTheme="minorHAnsi" w:hAnsiTheme="minorHAnsi" w:cstheme="minorHAnsi"/>
          <w:sz w:val="20"/>
          <w:szCs w:val="20"/>
        </w:rPr>
        <w:tab/>
      </w:r>
      <w:r w:rsidR="00A71CC1" w:rsidRPr="00857575">
        <w:rPr>
          <w:rFonts w:asciiTheme="minorHAnsi" w:hAnsiTheme="minorHAnsi" w:cstheme="minorHAnsi"/>
          <w:sz w:val="20"/>
          <w:szCs w:val="20"/>
        </w:rPr>
        <w:t>5</w:t>
      </w:r>
      <w:r w:rsidR="00F25F77" w:rsidRPr="00857575">
        <w:rPr>
          <w:rFonts w:asciiTheme="minorHAnsi" w:hAnsiTheme="minorHAnsi" w:cstheme="minorHAnsi"/>
          <w:sz w:val="20"/>
          <w:szCs w:val="20"/>
        </w:rPr>
        <w:t>5</w:t>
      </w:r>
      <w:r w:rsidR="00E3594C" w:rsidRPr="00857575">
        <w:rPr>
          <w:rFonts w:asciiTheme="minorHAnsi" w:hAnsiTheme="minorHAnsi" w:cstheme="minorHAnsi"/>
          <w:sz w:val="20"/>
          <w:szCs w:val="20"/>
        </w:rPr>
        <w:t>%</w:t>
      </w:r>
    </w:p>
    <w:p w14:paraId="1AE6EA5D" w14:textId="6A01153D" w:rsidR="007C038A" w:rsidRPr="00857575" w:rsidRDefault="00E3594C">
      <w:pPr>
        <w:numPr>
          <w:ilvl w:val="0"/>
          <w:numId w:val="18"/>
        </w:numPr>
        <w:spacing w:after="0" w:line="240" w:lineRule="auto"/>
        <w:ind w:hanging="360"/>
        <w:contextualSpacing/>
        <w:rPr>
          <w:rFonts w:asciiTheme="minorHAnsi" w:hAnsiTheme="minorHAnsi" w:cstheme="minorHAnsi"/>
          <w:sz w:val="20"/>
          <w:szCs w:val="20"/>
        </w:rPr>
      </w:pPr>
      <w:r w:rsidRPr="00857575">
        <w:rPr>
          <w:rFonts w:asciiTheme="minorHAnsi" w:hAnsiTheme="minorHAnsi" w:cstheme="minorHAnsi"/>
          <w:sz w:val="20"/>
          <w:szCs w:val="20"/>
        </w:rPr>
        <w:t xml:space="preserve">Worker Bee or Other Non-Skiing Volunteer:   </w:t>
      </w:r>
      <w:r w:rsidR="00A71CC1" w:rsidRPr="00857575">
        <w:rPr>
          <w:rFonts w:asciiTheme="minorHAnsi" w:hAnsiTheme="minorHAnsi" w:cstheme="minorHAnsi"/>
          <w:sz w:val="20"/>
          <w:szCs w:val="20"/>
        </w:rPr>
        <w:t>6</w:t>
      </w:r>
      <w:r w:rsidRPr="00857575">
        <w:rPr>
          <w:rFonts w:asciiTheme="minorHAnsi" w:hAnsiTheme="minorHAnsi" w:cstheme="minorHAnsi"/>
          <w:sz w:val="20"/>
          <w:szCs w:val="20"/>
        </w:rPr>
        <w:t>%</w:t>
      </w:r>
    </w:p>
    <w:p w14:paraId="54EA3095" w14:textId="77777777" w:rsidR="00DE0B86" w:rsidRPr="00857575" w:rsidRDefault="00DE0B86">
      <w:pPr>
        <w:spacing w:after="0" w:line="240" w:lineRule="auto"/>
        <w:rPr>
          <w:rFonts w:asciiTheme="minorHAnsi" w:hAnsiTheme="minorHAnsi" w:cstheme="minorHAnsi"/>
          <w:b/>
          <w:sz w:val="20"/>
          <w:szCs w:val="20"/>
        </w:rPr>
      </w:pPr>
    </w:p>
    <w:p w14:paraId="27B9C0D6" w14:textId="4E0C9CDA" w:rsidR="007C038A" w:rsidRPr="00857575" w:rsidRDefault="00E3594C">
      <w:pPr>
        <w:spacing w:after="0" w:line="240" w:lineRule="auto"/>
        <w:rPr>
          <w:rFonts w:asciiTheme="minorHAnsi" w:hAnsiTheme="minorHAnsi" w:cstheme="minorHAnsi"/>
          <w:b/>
          <w:sz w:val="20"/>
          <w:szCs w:val="20"/>
        </w:rPr>
      </w:pPr>
      <w:r w:rsidRPr="00857575">
        <w:rPr>
          <w:rFonts w:asciiTheme="minorHAnsi" w:hAnsiTheme="minorHAnsi" w:cstheme="minorHAnsi"/>
          <w:b/>
          <w:sz w:val="20"/>
          <w:szCs w:val="20"/>
        </w:rPr>
        <w:t>SFL International Week participation:</w:t>
      </w:r>
    </w:p>
    <w:p w14:paraId="1C279D6C" w14:textId="4E626A82" w:rsidR="007C038A" w:rsidRPr="00857575" w:rsidRDefault="00E3594C">
      <w:pPr>
        <w:numPr>
          <w:ilvl w:val="0"/>
          <w:numId w:val="21"/>
        </w:numPr>
        <w:spacing w:after="0" w:line="240" w:lineRule="auto"/>
        <w:contextualSpacing/>
        <w:rPr>
          <w:rFonts w:asciiTheme="minorHAnsi" w:hAnsiTheme="minorHAnsi" w:cstheme="minorHAnsi"/>
          <w:sz w:val="20"/>
          <w:szCs w:val="20"/>
        </w:rPr>
      </w:pPr>
      <w:r w:rsidRPr="00857575">
        <w:rPr>
          <w:rFonts w:asciiTheme="minorHAnsi" w:hAnsiTheme="minorHAnsi" w:cstheme="minorHAnsi"/>
          <w:sz w:val="20"/>
          <w:szCs w:val="20"/>
        </w:rPr>
        <w:t xml:space="preserve">First one: </w:t>
      </w:r>
      <w:r w:rsidRPr="00857575">
        <w:rPr>
          <w:rFonts w:asciiTheme="minorHAnsi" w:hAnsiTheme="minorHAnsi" w:cstheme="minorHAnsi"/>
          <w:sz w:val="20"/>
          <w:szCs w:val="20"/>
        </w:rPr>
        <w:tab/>
      </w:r>
      <w:r w:rsidR="00F25F77" w:rsidRPr="00857575">
        <w:rPr>
          <w:rFonts w:asciiTheme="minorHAnsi" w:hAnsiTheme="minorHAnsi" w:cstheme="minorHAnsi"/>
          <w:sz w:val="20"/>
          <w:szCs w:val="20"/>
        </w:rPr>
        <w:t>23</w:t>
      </w:r>
      <w:r w:rsidRPr="00857575">
        <w:rPr>
          <w:rFonts w:asciiTheme="minorHAnsi" w:hAnsiTheme="minorHAnsi" w:cstheme="minorHAnsi"/>
          <w:sz w:val="20"/>
          <w:szCs w:val="20"/>
        </w:rPr>
        <w:t>%</w:t>
      </w:r>
    </w:p>
    <w:p w14:paraId="36CEFD3F" w14:textId="33B201D2" w:rsidR="007C038A" w:rsidRPr="00857575" w:rsidRDefault="00E3594C">
      <w:pPr>
        <w:numPr>
          <w:ilvl w:val="0"/>
          <w:numId w:val="21"/>
        </w:numPr>
        <w:spacing w:after="0" w:line="240" w:lineRule="auto"/>
        <w:contextualSpacing/>
        <w:rPr>
          <w:rFonts w:asciiTheme="minorHAnsi" w:hAnsiTheme="minorHAnsi" w:cstheme="minorHAnsi"/>
          <w:sz w:val="20"/>
          <w:szCs w:val="20"/>
        </w:rPr>
      </w:pPr>
      <w:r w:rsidRPr="00857575">
        <w:rPr>
          <w:rFonts w:asciiTheme="minorHAnsi" w:hAnsiTheme="minorHAnsi" w:cstheme="minorHAnsi"/>
          <w:sz w:val="20"/>
          <w:szCs w:val="20"/>
        </w:rPr>
        <w:t xml:space="preserve">2-5: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F25F77" w:rsidRPr="00857575">
        <w:rPr>
          <w:rFonts w:asciiTheme="minorHAnsi" w:hAnsiTheme="minorHAnsi" w:cstheme="minorHAnsi"/>
          <w:sz w:val="20"/>
          <w:szCs w:val="20"/>
        </w:rPr>
        <w:t>36</w:t>
      </w:r>
      <w:r w:rsidRPr="00857575">
        <w:rPr>
          <w:rFonts w:asciiTheme="minorHAnsi" w:hAnsiTheme="minorHAnsi" w:cstheme="minorHAnsi"/>
          <w:sz w:val="20"/>
          <w:szCs w:val="20"/>
        </w:rPr>
        <w:t>%</w:t>
      </w:r>
    </w:p>
    <w:p w14:paraId="3DD61887" w14:textId="4FC5EBED" w:rsidR="007C038A" w:rsidRPr="00857575" w:rsidRDefault="00E3594C">
      <w:pPr>
        <w:numPr>
          <w:ilvl w:val="0"/>
          <w:numId w:val="21"/>
        </w:numPr>
        <w:spacing w:after="0" w:line="240" w:lineRule="auto"/>
        <w:contextualSpacing/>
        <w:rPr>
          <w:rFonts w:asciiTheme="minorHAnsi" w:hAnsiTheme="minorHAnsi" w:cstheme="minorHAnsi"/>
          <w:sz w:val="20"/>
          <w:szCs w:val="20"/>
        </w:rPr>
      </w:pPr>
      <w:r w:rsidRPr="00857575">
        <w:rPr>
          <w:rFonts w:asciiTheme="minorHAnsi" w:hAnsiTheme="minorHAnsi" w:cstheme="minorHAnsi"/>
          <w:sz w:val="20"/>
          <w:szCs w:val="20"/>
        </w:rPr>
        <w:t xml:space="preserve">6-10: </w:t>
      </w:r>
      <w:r w:rsidRPr="00857575">
        <w:rPr>
          <w:rFonts w:asciiTheme="minorHAnsi" w:hAnsiTheme="minorHAnsi" w:cstheme="minorHAnsi"/>
          <w:sz w:val="20"/>
          <w:szCs w:val="20"/>
        </w:rPr>
        <w:tab/>
      </w:r>
      <w:r w:rsidRPr="00857575">
        <w:rPr>
          <w:rFonts w:asciiTheme="minorHAnsi" w:hAnsiTheme="minorHAnsi" w:cstheme="minorHAnsi"/>
          <w:sz w:val="20"/>
          <w:szCs w:val="20"/>
        </w:rPr>
        <w:tab/>
        <w:t>1</w:t>
      </w:r>
      <w:r w:rsidR="00F25F77" w:rsidRPr="00857575">
        <w:rPr>
          <w:rFonts w:asciiTheme="minorHAnsi" w:hAnsiTheme="minorHAnsi" w:cstheme="minorHAnsi"/>
          <w:sz w:val="20"/>
          <w:szCs w:val="20"/>
        </w:rPr>
        <w:t>8</w:t>
      </w:r>
      <w:r w:rsidRPr="00857575">
        <w:rPr>
          <w:rFonts w:asciiTheme="minorHAnsi" w:hAnsiTheme="minorHAnsi" w:cstheme="minorHAnsi"/>
          <w:sz w:val="20"/>
          <w:szCs w:val="20"/>
        </w:rPr>
        <w:t>%</w:t>
      </w:r>
    </w:p>
    <w:p w14:paraId="5977C730" w14:textId="3FDF7013" w:rsidR="007C038A" w:rsidRPr="00857575" w:rsidRDefault="008B668F">
      <w:pPr>
        <w:numPr>
          <w:ilvl w:val="0"/>
          <w:numId w:val="21"/>
        </w:numPr>
        <w:spacing w:after="0" w:line="240" w:lineRule="auto"/>
        <w:contextualSpacing/>
        <w:rPr>
          <w:rFonts w:asciiTheme="minorHAnsi" w:hAnsiTheme="minorHAnsi" w:cstheme="minorHAnsi"/>
          <w:sz w:val="20"/>
          <w:szCs w:val="20"/>
        </w:rPr>
      </w:pPr>
      <w:r w:rsidRPr="00857575">
        <w:rPr>
          <w:rFonts w:asciiTheme="minorHAnsi" w:hAnsiTheme="minorHAnsi" w:cstheme="minorHAnsi"/>
          <w:sz w:val="20"/>
          <w:szCs w:val="20"/>
        </w:rPr>
        <w:t xml:space="preserve">11-20: </w:t>
      </w:r>
      <w:r w:rsidRPr="00857575">
        <w:rPr>
          <w:rFonts w:asciiTheme="minorHAnsi" w:hAnsiTheme="minorHAnsi" w:cstheme="minorHAnsi"/>
          <w:sz w:val="20"/>
          <w:szCs w:val="20"/>
        </w:rPr>
        <w:tab/>
      </w:r>
      <w:r w:rsidRPr="00857575">
        <w:rPr>
          <w:rFonts w:asciiTheme="minorHAnsi" w:hAnsiTheme="minorHAnsi" w:cstheme="minorHAnsi"/>
          <w:sz w:val="20"/>
          <w:szCs w:val="20"/>
        </w:rPr>
        <w:tab/>
        <w:t>1</w:t>
      </w:r>
      <w:r w:rsidR="00F25F77" w:rsidRPr="00857575">
        <w:rPr>
          <w:rFonts w:asciiTheme="minorHAnsi" w:hAnsiTheme="minorHAnsi" w:cstheme="minorHAnsi"/>
          <w:sz w:val="20"/>
          <w:szCs w:val="20"/>
        </w:rPr>
        <w:t>3</w:t>
      </w:r>
      <w:r w:rsidR="00E3594C" w:rsidRPr="00857575">
        <w:rPr>
          <w:rFonts w:asciiTheme="minorHAnsi" w:hAnsiTheme="minorHAnsi" w:cstheme="minorHAnsi"/>
          <w:sz w:val="20"/>
          <w:szCs w:val="20"/>
        </w:rPr>
        <w:t>%</w:t>
      </w:r>
    </w:p>
    <w:p w14:paraId="6321559A" w14:textId="707EE3A8" w:rsidR="007C038A" w:rsidRPr="00857575" w:rsidRDefault="008B668F">
      <w:pPr>
        <w:numPr>
          <w:ilvl w:val="0"/>
          <w:numId w:val="21"/>
        </w:numPr>
        <w:spacing w:after="0" w:line="240" w:lineRule="auto"/>
        <w:contextualSpacing/>
        <w:rPr>
          <w:sz w:val="20"/>
          <w:szCs w:val="20"/>
        </w:rPr>
      </w:pPr>
      <w:r w:rsidRPr="00857575">
        <w:rPr>
          <w:rFonts w:asciiTheme="minorHAnsi" w:hAnsiTheme="minorHAnsi" w:cstheme="minorHAnsi"/>
          <w:sz w:val="20"/>
          <w:szCs w:val="20"/>
        </w:rPr>
        <w:t xml:space="preserve">21 +: </w:t>
      </w:r>
      <w:r w:rsidRPr="00857575">
        <w:rPr>
          <w:rFonts w:asciiTheme="minorHAnsi" w:hAnsiTheme="minorHAnsi" w:cstheme="minorHAnsi"/>
          <w:sz w:val="20"/>
          <w:szCs w:val="20"/>
        </w:rPr>
        <w:tab/>
      </w:r>
      <w:r w:rsidRPr="00857575">
        <w:rPr>
          <w:rFonts w:asciiTheme="minorHAnsi" w:hAnsiTheme="minorHAnsi" w:cstheme="minorHAnsi"/>
          <w:sz w:val="20"/>
          <w:szCs w:val="20"/>
        </w:rPr>
        <w:tab/>
      </w:r>
      <w:r w:rsidR="00A71CC1" w:rsidRPr="00857575">
        <w:rPr>
          <w:rFonts w:asciiTheme="minorHAnsi" w:hAnsiTheme="minorHAnsi" w:cstheme="minorHAnsi"/>
          <w:sz w:val="20"/>
          <w:szCs w:val="20"/>
        </w:rPr>
        <w:t>1</w:t>
      </w:r>
      <w:r w:rsidR="00F25F77" w:rsidRPr="00857575">
        <w:rPr>
          <w:rFonts w:asciiTheme="minorHAnsi" w:hAnsiTheme="minorHAnsi" w:cstheme="minorHAnsi"/>
          <w:sz w:val="20"/>
          <w:szCs w:val="20"/>
        </w:rPr>
        <w:t>0</w:t>
      </w:r>
      <w:r w:rsidR="00E3594C" w:rsidRPr="00857575">
        <w:rPr>
          <w:rFonts w:asciiTheme="minorHAnsi" w:hAnsiTheme="minorHAnsi" w:cstheme="minorHAnsi"/>
          <w:sz w:val="20"/>
          <w:szCs w:val="20"/>
        </w:rPr>
        <w:t>%</w:t>
      </w:r>
      <w:r w:rsidR="00E3594C" w:rsidRPr="00857575">
        <w:rPr>
          <w:rFonts w:asciiTheme="minorHAnsi" w:hAnsiTheme="minorHAnsi" w:cstheme="minorHAnsi"/>
          <w:sz w:val="20"/>
          <w:szCs w:val="20"/>
        </w:rPr>
        <w:br/>
      </w:r>
    </w:p>
    <w:p w14:paraId="10DDD4A2" w14:textId="77777777" w:rsidR="00CD398F" w:rsidRDefault="00CD398F">
      <w:pPr>
        <w:rPr>
          <w:sz w:val="20"/>
          <w:szCs w:val="20"/>
        </w:rPr>
      </w:pPr>
      <w:r>
        <w:rPr>
          <w:sz w:val="20"/>
          <w:szCs w:val="20"/>
        </w:rPr>
        <w:br/>
      </w:r>
    </w:p>
    <w:p w14:paraId="2932FC9B" w14:textId="77777777" w:rsidR="00CD398F" w:rsidRDefault="00CD398F">
      <w:pPr>
        <w:rPr>
          <w:sz w:val="20"/>
          <w:szCs w:val="20"/>
        </w:rPr>
      </w:pPr>
      <w:r>
        <w:rPr>
          <w:sz w:val="20"/>
          <w:szCs w:val="20"/>
        </w:rPr>
        <w:br w:type="page"/>
      </w:r>
    </w:p>
    <w:p w14:paraId="28FF39ED" w14:textId="77777777" w:rsidR="00CE716B" w:rsidRPr="00CE716B" w:rsidRDefault="00CE716B" w:rsidP="00CE716B">
      <w:pPr>
        <w:pStyle w:val="ListParagraph"/>
        <w:ind w:left="840"/>
        <w:jc w:val="center"/>
        <w:rPr>
          <w:b/>
          <w:bCs/>
          <w:sz w:val="20"/>
          <w:szCs w:val="20"/>
          <w:u w:val="single"/>
        </w:rPr>
      </w:pPr>
      <w:r w:rsidRPr="00CE716B">
        <w:rPr>
          <w:b/>
          <w:bCs/>
          <w:sz w:val="20"/>
          <w:szCs w:val="20"/>
          <w:u w:val="single"/>
        </w:rPr>
        <w:lastRenderedPageBreak/>
        <w:t>Appendix 1</w:t>
      </w:r>
    </w:p>
    <w:p w14:paraId="625DF962" w14:textId="449303EE" w:rsidR="00CE716B" w:rsidRDefault="00CE716B" w:rsidP="00CE716B">
      <w:pPr>
        <w:pStyle w:val="ListParagraph"/>
        <w:ind w:left="840"/>
        <w:jc w:val="center"/>
        <w:rPr>
          <w:b/>
          <w:bCs/>
          <w:sz w:val="20"/>
          <w:szCs w:val="20"/>
          <w:u w:val="single"/>
        </w:rPr>
      </w:pPr>
      <w:r w:rsidRPr="00CE716B">
        <w:rPr>
          <w:b/>
          <w:bCs/>
          <w:sz w:val="20"/>
          <w:szCs w:val="20"/>
          <w:u w:val="single"/>
        </w:rPr>
        <w:t>202</w:t>
      </w:r>
      <w:r w:rsidR="00016195">
        <w:rPr>
          <w:b/>
          <w:bCs/>
          <w:sz w:val="20"/>
          <w:szCs w:val="20"/>
          <w:u w:val="single"/>
        </w:rPr>
        <w:t>4</w:t>
      </w:r>
      <w:r w:rsidRPr="00CE716B">
        <w:rPr>
          <w:b/>
          <w:bCs/>
          <w:sz w:val="20"/>
          <w:szCs w:val="20"/>
          <w:u w:val="single"/>
        </w:rPr>
        <w:t xml:space="preserve"> </w:t>
      </w:r>
      <w:r w:rsidR="00D50FD6">
        <w:rPr>
          <w:b/>
          <w:bCs/>
          <w:sz w:val="20"/>
          <w:szCs w:val="20"/>
          <w:u w:val="single"/>
        </w:rPr>
        <w:t xml:space="preserve">Post </w:t>
      </w:r>
      <w:r w:rsidRPr="00CE716B">
        <w:rPr>
          <w:b/>
          <w:bCs/>
          <w:sz w:val="20"/>
          <w:szCs w:val="20"/>
          <w:u w:val="single"/>
        </w:rPr>
        <w:t>Event Survey:  Topline Verbatim Comment Summary, sorted by key areas</w:t>
      </w:r>
    </w:p>
    <w:p w14:paraId="66176760" w14:textId="77777777" w:rsidR="00D50FD6" w:rsidRPr="00CE716B" w:rsidRDefault="00D50FD6" w:rsidP="00D50FD6">
      <w:pPr>
        <w:pStyle w:val="ListParagraph"/>
        <w:numPr>
          <w:ilvl w:val="0"/>
          <w:numId w:val="40"/>
        </w:numPr>
        <w:spacing w:after="0"/>
        <w:rPr>
          <w:sz w:val="20"/>
          <w:szCs w:val="20"/>
        </w:rPr>
      </w:pPr>
      <w:r w:rsidRPr="00CE716B">
        <w:rPr>
          <w:sz w:val="20"/>
          <w:szCs w:val="20"/>
        </w:rPr>
        <w:t xml:space="preserve">Overall, </w:t>
      </w:r>
      <w:r>
        <w:rPr>
          <w:sz w:val="20"/>
          <w:szCs w:val="20"/>
        </w:rPr>
        <w:t xml:space="preserve">67 </w:t>
      </w:r>
      <w:r w:rsidRPr="00CE716B">
        <w:rPr>
          <w:sz w:val="20"/>
          <w:szCs w:val="20"/>
        </w:rPr>
        <w:t>% of respondents contributed verbatim responses, which shows a positive level of engagement.</w:t>
      </w:r>
    </w:p>
    <w:p w14:paraId="2AE5B50E" w14:textId="77777777" w:rsidR="00D50FD6" w:rsidRPr="00CE716B" w:rsidRDefault="00D50FD6" w:rsidP="00D50FD6">
      <w:pPr>
        <w:numPr>
          <w:ilvl w:val="0"/>
          <w:numId w:val="40"/>
        </w:numPr>
        <w:spacing w:after="0"/>
        <w:contextualSpacing/>
        <w:rPr>
          <w:sz w:val="20"/>
          <w:szCs w:val="20"/>
        </w:rPr>
      </w:pPr>
      <w:bookmarkStart w:id="9" w:name="_Hlk132563222"/>
      <w:r w:rsidRPr="00CE716B">
        <w:rPr>
          <w:sz w:val="20"/>
          <w:szCs w:val="20"/>
        </w:rPr>
        <w:t xml:space="preserve">Please refer to Appendix 2 (separate attachment) for actual verbatim comments, </w:t>
      </w:r>
      <w:r>
        <w:rPr>
          <w:sz w:val="20"/>
          <w:szCs w:val="20"/>
        </w:rPr>
        <w:t>unsorted.</w:t>
      </w:r>
      <w:r w:rsidRPr="00CE716B">
        <w:rPr>
          <w:sz w:val="20"/>
          <w:szCs w:val="20"/>
        </w:rPr>
        <w:t xml:space="preserve"> </w:t>
      </w:r>
    </w:p>
    <w:bookmarkEnd w:id="9"/>
    <w:p w14:paraId="495F9222" w14:textId="77777777" w:rsidR="00D50FD6" w:rsidRDefault="00D50FD6" w:rsidP="00D50FD6">
      <w:pPr>
        <w:numPr>
          <w:ilvl w:val="0"/>
          <w:numId w:val="40"/>
        </w:numPr>
        <w:spacing w:after="0"/>
        <w:contextualSpacing/>
        <w:rPr>
          <w:sz w:val="20"/>
          <w:szCs w:val="20"/>
        </w:rPr>
      </w:pPr>
      <w:r w:rsidRPr="00CE716B">
        <w:rPr>
          <w:sz w:val="20"/>
          <w:szCs w:val="20"/>
        </w:rPr>
        <w:t xml:space="preserve">Note that verbatim responses are transcribed as written, so may include grammatical errors, </w:t>
      </w:r>
      <w:r>
        <w:rPr>
          <w:sz w:val="20"/>
          <w:szCs w:val="20"/>
        </w:rPr>
        <w:t xml:space="preserve">incorrect info., </w:t>
      </w:r>
      <w:r w:rsidRPr="00CE716B">
        <w:rPr>
          <w:sz w:val="20"/>
          <w:szCs w:val="20"/>
        </w:rPr>
        <w:t>etc.</w:t>
      </w:r>
    </w:p>
    <w:p w14:paraId="7275F718" w14:textId="77777777" w:rsidR="00D50FD6" w:rsidRPr="00CE716B" w:rsidRDefault="00D50FD6" w:rsidP="00D50FD6">
      <w:pPr>
        <w:numPr>
          <w:ilvl w:val="0"/>
          <w:numId w:val="40"/>
        </w:numPr>
        <w:spacing w:after="0"/>
        <w:contextualSpacing/>
        <w:rPr>
          <w:sz w:val="20"/>
          <w:szCs w:val="20"/>
        </w:rPr>
      </w:pPr>
      <w:r>
        <w:rPr>
          <w:sz w:val="20"/>
          <w:szCs w:val="20"/>
        </w:rPr>
        <w:t>Numbers of actual pro/con on sorted responses are approximate!</w:t>
      </w:r>
    </w:p>
    <w:p w14:paraId="32953E45" w14:textId="77777777" w:rsidR="00D50FD6" w:rsidRPr="00CE716B" w:rsidRDefault="00D50FD6" w:rsidP="00D50FD6">
      <w:pPr>
        <w:rPr>
          <w:b/>
          <w:bCs/>
          <w:sz w:val="20"/>
          <w:szCs w:val="20"/>
          <w:u w:val="single"/>
        </w:rPr>
      </w:pPr>
    </w:p>
    <w:p w14:paraId="22829BEF" w14:textId="77777777" w:rsidR="00D50FD6" w:rsidRPr="00CE716B" w:rsidRDefault="00D50FD6" w:rsidP="00D50FD6">
      <w:pPr>
        <w:spacing w:after="0"/>
        <w:rPr>
          <w:b/>
          <w:bCs/>
          <w:sz w:val="20"/>
          <w:szCs w:val="20"/>
          <w:u w:val="single"/>
        </w:rPr>
      </w:pPr>
      <w:r w:rsidRPr="00CE716B">
        <w:rPr>
          <w:b/>
          <w:bCs/>
          <w:sz w:val="20"/>
          <w:szCs w:val="20"/>
          <w:u w:val="single"/>
        </w:rPr>
        <w:t>Overall Event</w:t>
      </w:r>
    </w:p>
    <w:p w14:paraId="07A4E284" w14:textId="77777777" w:rsidR="00D50FD6" w:rsidRDefault="00D50FD6" w:rsidP="00D50FD6">
      <w:pPr>
        <w:pStyle w:val="ListParagraph"/>
        <w:numPr>
          <w:ilvl w:val="0"/>
          <w:numId w:val="36"/>
        </w:numPr>
        <w:spacing w:after="0" w:line="276" w:lineRule="auto"/>
        <w:ind w:left="0"/>
        <w:rPr>
          <w:sz w:val="20"/>
          <w:szCs w:val="20"/>
        </w:rPr>
      </w:pPr>
      <w:r>
        <w:rPr>
          <w:sz w:val="20"/>
          <w:szCs w:val="20"/>
        </w:rPr>
        <w:t>~63</w:t>
      </w:r>
      <w:r w:rsidRPr="00CE716B">
        <w:rPr>
          <w:sz w:val="20"/>
          <w:szCs w:val="20"/>
        </w:rPr>
        <w:t xml:space="preserve"> Overall Event positive </w:t>
      </w:r>
      <w:r>
        <w:rPr>
          <w:sz w:val="20"/>
          <w:szCs w:val="20"/>
        </w:rPr>
        <w:t>c</w:t>
      </w:r>
      <w:r w:rsidRPr="00CE716B">
        <w:rPr>
          <w:sz w:val="20"/>
          <w:szCs w:val="20"/>
        </w:rPr>
        <w:t xml:space="preserve">omments  </w:t>
      </w:r>
    </w:p>
    <w:p w14:paraId="5B928864" w14:textId="77777777" w:rsidR="00D50FD6" w:rsidRPr="00A8693E" w:rsidRDefault="00D50FD6" w:rsidP="00D50FD6">
      <w:pPr>
        <w:pStyle w:val="ListParagraph"/>
        <w:numPr>
          <w:ilvl w:val="0"/>
          <w:numId w:val="36"/>
        </w:numPr>
        <w:spacing w:after="0" w:line="276" w:lineRule="auto"/>
        <w:ind w:left="360"/>
        <w:rPr>
          <w:sz w:val="20"/>
          <w:szCs w:val="20"/>
        </w:rPr>
      </w:pPr>
      <w:r w:rsidRPr="00A8693E">
        <w:rPr>
          <w:sz w:val="20"/>
          <w:szCs w:val="20"/>
        </w:rPr>
        <w:t>Including descriptions such as organizing committee did a fantastic job, overall it was a good experience, glad I participated, creativity and positivity of SFL shone through, really had the chance to meet and develop relationships with so many more people, no regrets about coming, even though the snow was sparse the event was fantastic.</w:t>
      </w:r>
    </w:p>
    <w:p w14:paraId="1F874523" w14:textId="77777777" w:rsidR="00D50FD6" w:rsidRDefault="00D50FD6" w:rsidP="00D50FD6">
      <w:pPr>
        <w:pStyle w:val="ListParagraph"/>
        <w:numPr>
          <w:ilvl w:val="0"/>
          <w:numId w:val="36"/>
        </w:numPr>
        <w:spacing w:after="0" w:line="276" w:lineRule="auto"/>
        <w:ind w:left="0"/>
        <w:rPr>
          <w:sz w:val="20"/>
          <w:szCs w:val="20"/>
        </w:rPr>
      </w:pPr>
      <w:r>
        <w:rPr>
          <w:sz w:val="20"/>
          <w:szCs w:val="20"/>
        </w:rPr>
        <w:t>~26 Overall Event negative/opportunity comments</w:t>
      </w:r>
    </w:p>
    <w:p w14:paraId="23741D45" w14:textId="77777777" w:rsidR="00D50FD6" w:rsidRPr="007A50D0" w:rsidRDefault="00D50FD6" w:rsidP="00D50FD6">
      <w:pPr>
        <w:pStyle w:val="ListParagraph"/>
        <w:numPr>
          <w:ilvl w:val="0"/>
          <w:numId w:val="36"/>
        </w:numPr>
        <w:spacing w:after="0" w:line="276" w:lineRule="auto"/>
        <w:ind w:left="360"/>
        <w:rPr>
          <w:b/>
          <w:bCs/>
          <w:sz w:val="20"/>
          <w:szCs w:val="20"/>
          <w:u w:val="single"/>
        </w:rPr>
      </w:pPr>
      <w:r w:rsidRPr="001050EF">
        <w:rPr>
          <w:sz w:val="20"/>
          <w:szCs w:val="20"/>
        </w:rPr>
        <w:t xml:space="preserve">Including descriptions such as event is too long and it is hard to take time off (4), not enough attention paid to Covid (2), pairing introductions are too long (3), poor communication (schedule, changes, PA system), feeling there is less focus on skiing than in the past. </w:t>
      </w:r>
    </w:p>
    <w:p w14:paraId="38939378" w14:textId="77777777" w:rsidR="00D50FD6" w:rsidRPr="00A8693E" w:rsidRDefault="00D50FD6" w:rsidP="00D50FD6">
      <w:pPr>
        <w:pStyle w:val="ListParagraph"/>
        <w:numPr>
          <w:ilvl w:val="0"/>
          <w:numId w:val="36"/>
        </w:numPr>
        <w:spacing w:after="0" w:line="276" w:lineRule="auto"/>
        <w:ind w:left="360"/>
        <w:rPr>
          <w:b/>
          <w:bCs/>
          <w:sz w:val="20"/>
          <w:szCs w:val="20"/>
          <w:u w:val="single"/>
        </w:rPr>
      </w:pPr>
      <w:r>
        <w:rPr>
          <w:sz w:val="20"/>
          <w:szCs w:val="20"/>
        </w:rPr>
        <w:t>Two comments around sighted privilege: 1 felt both the Dome and Olympics were too sight oriented, 1 felt the guides were allowed to give longer introductions (than skiers).</w:t>
      </w:r>
    </w:p>
    <w:p w14:paraId="108D2D4D" w14:textId="77777777" w:rsidR="00D50FD6" w:rsidRPr="00A8693E" w:rsidRDefault="00D50FD6" w:rsidP="00D50FD6">
      <w:pPr>
        <w:spacing w:after="0" w:line="276" w:lineRule="auto"/>
        <w:rPr>
          <w:b/>
          <w:bCs/>
          <w:sz w:val="20"/>
          <w:szCs w:val="20"/>
          <w:u w:val="single"/>
        </w:rPr>
      </w:pPr>
      <w:r w:rsidRPr="00A8693E">
        <w:rPr>
          <w:b/>
          <w:bCs/>
          <w:sz w:val="20"/>
          <w:szCs w:val="20"/>
          <w:u w:val="single"/>
        </w:rPr>
        <w:t>Comment Areas - On the Snow</w:t>
      </w:r>
    </w:p>
    <w:p w14:paraId="130F9A1F" w14:textId="77777777" w:rsidR="00D50FD6" w:rsidRDefault="00D50FD6" w:rsidP="00D50FD6">
      <w:pPr>
        <w:pStyle w:val="ListParagraph"/>
        <w:numPr>
          <w:ilvl w:val="0"/>
          <w:numId w:val="38"/>
        </w:numPr>
        <w:spacing w:after="0" w:line="276" w:lineRule="auto"/>
        <w:ind w:left="0"/>
        <w:rPr>
          <w:sz w:val="20"/>
          <w:szCs w:val="20"/>
        </w:rPr>
      </w:pPr>
      <w:r>
        <w:rPr>
          <w:sz w:val="20"/>
          <w:szCs w:val="20"/>
        </w:rPr>
        <w:t>8 on</w:t>
      </w:r>
      <w:r w:rsidRPr="00B07EDF">
        <w:rPr>
          <w:sz w:val="20"/>
          <w:szCs w:val="20"/>
        </w:rPr>
        <w:t xml:space="preserve"> Guide/Skier Matching</w:t>
      </w:r>
      <w:r>
        <w:rPr>
          <w:sz w:val="20"/>
          <w:szCs w:val="20"/>
        </w:rPr>
        <w:t xml:space="preserve">. </w:t>
      </w:r>
      <w:r w:rsidRPr="00B07EDF">
        <w:rPr>
          <w:sz w:val="20"/>
          <w:szCs w:val="20"/>
        </w:rPr>
        <w:t xml:space="preserve"> 4 </w:t>
      </w:r>
      <w:r>
        <w:rPr>
          <w:sz w:val="20"/>
          <w:szCs w:val="20"/>
        </w:rPr>
        <w:t xml:space="preserve">were </w:t>
      </w:r>
      <w:r w:rsidRPr="00B07EDF">
        <w:rPr>
          <w:sz w:val="20"/>
          <w:szCs w:val="20"/>
        </w:rPr>
        <w:t>very positive, 4</w:t>
      </w:r>
      <w:r>
        <w:rPr>
          <w:sz w:val="20"/>
          <w:szCs w:val="20"/>
        </w:rPr>
        <w:t xml:space="preserve"> had</w:t>
      </w:r>
      <w:r w:rsidRPr="00B07EDF">
        <w:rPr>
          <w:sz w:val="20"/>
          <w:szCs w:val="20"/>
        </w:rPr>
        <w:t xml:space="preserve"> concerns about individual matches and matching process, including poor matches (2)</w:t>
      </w:r>
      <w:r>
        <w:rPr>
          <w:sz w:val="20"/>
          <w:szCs w:val="20"/>
        </w:rPr>
        <w:t xml:space="preserve">, </w:t>
      </w:r>
      <w:r w:rsidRPr="00B07EDF">
        <w:rPr>
          <w:sz w:val="20"/>
          <w:szCs w:val="20"/>
        </w:rPr>
        <w:t xml:space="preserve">and </w:t>
      </w:r>
      <w:r>
        <w:rPr>
          <w:sz w:val="20"/>
          <w:szCs w:val="20"/>
        </w:rPr>
        <w:t>unprepared</w:t>
      </w:r>
      <w:r w:rsidRPr="00B07EDF">
        <w:rPr>
          <w:sz w:val="20"/>
          <w:szCs w:val="20"/>
        </w:rPr>
        <w:t xml:space="preserve"> guides (2). </w:t>
      </w:r>
    </w:p>
    <w:p w14:paraId="5898651C" w14:textId="77777777" w:rsidR="00D50FD6" w:rsidRDefault="00D50FD6" w:rsidP="00D50FD6">
      <w:pPr>
        <w:pStyle w:val="ListParagraph"/>
        <w:numPr>
          <w:ilvl w:val="0"/>
          <w:numId w:val="38"/>
        </w:numPr>
        <w:spacing w:after="0" w:line="276" w:lineRule="auto"/>
        <w:ind w:left="0"/>
        <w:rPr>
          <w:sz w:val="20"/>
          <w:szCs w:val="20"/>
        </w:rPr>
      </w:pPr>
      <w:r w:rsidRPr="00B07EDF">
        <w:rPr>
          <w:sz w:val="20"/>
          <w:szCs w:val="20"/>
        </w:rPr>
        <w:t xml:space="preserve">There was dissatisfaction </w:t>
      </w:r>
      <w:r>
        <w:rPr>
          <w:sz w:val="20"/>
          <w:szCs w:val="20"/>
        </w:rPr>
        <w:t xml:space="preserve">(several) </w:t>
      </w:r>
      <w:r w:rsidRPr="00B07EDF">
        <w:rPr>
          <w:sz w:val="20"/>
          <w:szCs w:val="20"/>
        </w:rPr>
        <w:t xml:space="preserve">with the </w:t>
      </w:r>
      <w:r>
        <w:rPr>
          <w:sz w:val="20"/>
          <w:szCs w:val="20"/>
        </w:rPr>
        <w:t xml:space="preserve">long </w:t>
      </w:r>
      <w:r w:rsidRPr="00B07EDF">
        <w:rPr>
          <w:sz w:val="20"/>
          <w:szCs w:val="20"/>
        </w:rPr>
        <w:t>length</w:t>
      </w:r>
      <w:r>
        <w:rPr>
          <w:sz w:val="20"/>
          <w:szCs w:val="20"/>
        </w:rPr>
        <w:t xml:space="preserve"> and snafus of the Sunday </w:t>
      </w:r>
      <w:r w:rsidRPr="00B07EDF">
        <w:rPr>
          <w:sz w:val="20"/>
          <w:szCs w:val="20"/>
        </w:rPr>
        <w:t xml:space="preserve">pairing announcements – see </w:t>
      </w:r>
      <w:r>
        <w:rPr>
          <w:sz w:val="20"/>
          <w:szCs w:val="20"/>
        </w:rPr>
        <w:t>Suggestions section.</w:t>
      </w:r>
    </w:p>
    <w:p w14:paraId="696BD8CF" w14:textId="77777777" w:rsidR="00D50FD6" w:rsidRDefault="00D50FD6" w:rsidP="00D50FD6">
      <w:pPr>
        <w:pStyle w:val="ListParagraph"/>
        <w:numPr>
          <w:ilvl w:val="0"/>
          <w:numId w:val="38"/>
        </w:numPr>
        <w:spacing w:after="0" w:line="276" w:lineRule="auto"/>
        <w:ind w:left="0"/>
        <w:rPr>
          <w:sz w:val="20"/>
          <w:szCs w:val="20"/>
        </w:rPr>
      </w:pPr>
      <w:r>
        <w:rPr>
          <w:sz w:val="20"/>
          <w:szCs w:val="20"/>
        </w:rPr>
        <w:t>23 on</w:t>
      </w:r>
      <w:r w:rsidRPr="00B07EDF">
        <w:rPr>
          <w:sz w:val="20"/>
          <w:szCs w:val="20"/>
        </w:rPr>
        <w:t xml:space="preserve"> Trails</w:t>
      </w:r>
      <w:r>
        <w:rPr>
          <w:sz w:val="20"/>
          <w:szCs w:val="20"/>
        </w:rPr>
        <w:t>/Conditions.</w:t>
      </w:r>
      <w:r w:rsidRPr="00B07EDF">
        <w:rPr>
          <w:sz w:val="20"/>
          <w:szCs w:val="20"/>
        </w:rPr>
        <w:t xml:space="preserve"> </w:t>
      </w:r>
    </w:p>
    <w:p w14:paraId="69695DC8" w14:textId="77777777" w:rsidR="00D50FD6" w:rsidRDefault="00D50FD6" w:rsidP="00D50FD6">
      <w:pPr>
        <w:pStyle w:val="ListParagraph"/>
        <w:numPr>
          <w:ilvl w:val="1"/>
          <w:numId w:val="38"/>
        </w:numPr>
        <w:spacing w:after="0" w:line="276" w:lineRule="auto"/>
        <w:rPr>
          <w:sz w:val="20"/>
          <w:szCs w:val="20"/>
        </w:rPr>
      </w:pPr>
      <w:r>
        <w:rPr>
          <w:sz w:val="20"/>
          <w:szCs w:val="20"/>
        </w:rPr>
        <w:t xml:space="preserve">5 were positive (what skiing could be done was a lot of fun, grooming was miraculous considering the snow conditions). </w:t>
      </w:r>
    </w:p>
    <w:p w14:paraId="0A3FA0AB" w14:textId="77777777" w:rsidR="00D50FD6" w:rsidRDefault="00D50FD6" w:rsidP="00D50FD6">
      <w:pPr>
        <w:pStyle w:val="ListParagraph"/>
        <w:numPr>
          <w:ilvl w:val="1"/>
          <w:numId w:val="38"/>
        </w:numPr>
        <w:spacing w:after="0" w:line="276" w:lineRule="auto"/>
        <w:rPr>
          <w:sz w:val="20"/>
          <w:szCs w:val="20"/>
        </w:rPr>
      </w:pPr>
      <w:r>
        <w:rPr>
          <w:sz w:val="20"/>
          <w:szCs w:val="20"/>
        </w:rPr>
        <w:t xml:space="preserve">10 cited lack of snow and SFL loss of focus on skiing as a big issue. </w:t>
      </w:r>
    </w:p>
    <w:p w14:paraId="46037FE3" w14:textId="77777777" w:rsidR="00D50FD6" w:rsidRDefault="00D50FD6" w:rsidP="00D50FD6">
      <w:pPr>
        <w:pStyle w:val="ListParagraph"/>
        <w:numPr>
          <w:ilvl w:val="1"/>
          <w:numId w:val="38"/>
        </w:numPr>
        <w:spacing w:after="0" w:line="276" w:lineRule="auto"/>
        <w:rPr>
          <w:sz w:val="20"/>
          <w:szCs w:val="20"/>
        </w:rPr>
      </w:pPr>
      <w:r>
        <w:rPr>
          <w:sz w:val="20"/>
          <w:szCs w:val="20"/>
        </w:rPr>
        <w:t xml:space="preserve">6 disliked the trails being a golf course and not real ski trails. </w:t>
      </w:r>
    </w:p>
    <w:p w14:paraId="0F4DF10C" w14:textId="77777777" w:rsidR="00D50FD6" w:rsidRDefault="00D50FD6" w:rsidP="00D50FD6">
      <w:pPr>
        <w:pStyle w:val="ListParagraph"/>
        <w:numPr>
          <w:ilvl w:val="1"/>
          <w:numId w:val="38"/>
        </w:numPr>
        <w:spacing w:after="0" w:line="276" w:lineRule="auto"/>
        <w:rPr>
          <w:sz w:val="20"/>
          <w:szCs w:val="20"/>
        </w:rPr>
      </w:pPr>
      <w:r>
        <w:rPr>
          <w:sz w:val="20"/>
          <w:szCs w:val="20"/>
        </w:rPr>
        <w:t xml:space="preserve">1 felt the golf club had poor accessibility. </w:t>
      </w:r>
    </w:p>
    <w:p w14:paraId="3C251B12" w14:textId="77777777" w:rsidR="00D50FD6" w:rsidRDefault="00D50FD6" w:rsidP="00D50FD6">
      <w:pPr>
        <w:pStyle w:val="ListParagraph"/>
        <w:numPr>
          <w:ilvl w:val="1"/>
          <w:numId w:val="38"/>
        </w:numPr>
        <w:spacing w:after="0" w:line="276" w:lineRule="auto"/>
        <w:rPr>
          <w:sz w:val="20"/>
          <w:szCs w:val="20"/>
        </w:rPr>
      </w:pPr>
      <w:r>
        <w:rPr>
          <w:sz w:val="20"/>
          <w:szCs w:val="20"/>
        </w:rPr>
        <w:t>1 felt trails were poorly marked vs other years.</w:t>
      </w:r>
    </w:p>
    <w:p w14:paraId="768C66D7" w14:textId="77777777" w:rsidR="00D50FD6" w:rsidRPr="00B07EDF" w:rsidRDefault="00D50FD6" w:rsidP="00D50FD6">
      <w:pPr>
        <w:pStyle w:val="ListParagraph"/>
        <w:numPr>
          <w:ilvl w:val="0"/>
          <w:numId w:val="38"/>
        </w:numPr>
        <w:spacing w:after="0" w:line="276" w:lineRule="auto"/>
        <w:ind w:left="0"/>
        <w:rPr>
          <w:sz w:val="20"/>
          <w:szCs w:val="20"/>
        </w:rPr>
      </w:pPr>
      <w:r>
        <w:rPr>
          <w:sz w:val="20"/>
          <w:szCs w:val="20"/>
        </w:rPr>
        <w:t>1 was very appreciative of the Medical Team and volunteers (to help w/an injury)</w:t>
      </w:r>
    </w:p>
    <w:p w14:paraId="03523621" w14:textId="77777777" w:rsidR="00D50FD6" w:rsidRPr="001050EF" w:rsidRDefault="00D50FD6" w:rsidP="00D50FD6">
      <w:pPr>
        <w:spacing w:after="0" w:line="276" w:lineRule="auto"/>
        <w:rPr>
          <w:b/>
          <w:bCs/>
          <w:sz w:val="20"/>
          <w:szCs w:val="20"/>
          <w:u w:val="single"/>
        </w:rPr>
      </w:pPr>
      <w:r w:rsidRPr="001050EF">
        <w:rPr>
          <w:b/>
          <w:bCs/>
          <w:sz w:val="20"/>
          <w:szCs w:val="20"/>
          <w:u w:val="single"/>
        </w:rPr>
        <w:t>Comment Areas – Off the Snow</w:t>
      </w:r>
    </w:p>
    <w:p w14:paraId="03F33262" w14:textId="77777777" w:rsidR="00D50FD6" w:rsidRDefault="00D50FD6" w:rsidP="00D50FD6">
      <w:pPr>
        <w:pStyle w:val="ListParagraph"/>
        <w:numPr>
          <w:ilvl w:val="0"/>
          <w:numId w:val="37"/>
        </w:numPr>
        <w:spacing w:after="0" w:line="276" w:lineRule="auto"/>
        <w:ind w:left="0"/>
        <w:rPr>
          <w:sz w:val="20"/>
          <w:szCs w:val="20"/>
        </w:rPr>
      </w:pPr>
      <w:r>
        <w:rPr>
          <w:sz w:val="20"/>
          <w:szCs w:val="20"/>
        </w:rPr>
        <w:t xml:space="preserve">23 on Location: 16 positive, 7 negative/opportunity.  </w:t>
      </w:r>
    </w:p>
    <w:p w14:paraId="23E09B65" w14:textId="77777777" w:rsidR="00D50FD6" w:rsidRDefault="00D50FD6" w:rsidP="00D50FD6">
      <w:pPr>
        <w:pStyle w:val="ListParagraph"/>
        <w:numPr>
          <w:ilvl w:val="1"/>
          <w:numId w:val="37"/>
        </w:numPr>
        <w:spacing w:after="0" w:line="276" w:lineRule="auto"/>
        <w:rPr>
          <w:sz w:val="20"/>
          <w:szCs w:val="20"/>
        </w:rPr>
      </w:pPr>
      <w:r>
        <w:rPr>
          <w:sz w:val="20"/>
          <w:szCs w:val="20"/>
        </w:rPr>
        <w:t xml:space="preserve">12 loved the Rhinelander community, how welcoming and friendly they were. </w:t>
      </w:r>
    </w:p>
    <w:p w14:paraId="7AB6283A" w14:textId="77777777" w:rsidR="00D50FD6" w:rsidRDefault="00D50FD6" w:rsidP="00D50FD6">
      <w:pPr>
        <w:pStyle w:val="ListParagraph"/>
        <w:numPr>
          <w:ilvl w:val="1"/>
          <w:numId w:val="37"/>
        </w:numPr>
        <w:spacing w:after="0" w:line="276" w:lineRule="auto"/>
        <w:rPr>
          <w:sz w:val="20"/>
          <w:szCs w:val="20"/>
        </w:rPr>
      </w:pPr>
      <w:r>
        <w:rPr>
          <w:sz w:val="20"/>
          <w:szCs w:val="20"/>
        </w:rPr>
        <w:t xml:space="preserve">2 liked how close we were to town and skiing. </w:t>
      </w:r>
    </w:p>
    <w:p w14:paraId="39323304" w14:textId="77777777" w:rsidR="00D50FD6" w:rsidRDefault="00D50FD6" w:rsidP="00D50FD6">
      <w:pPr>
        <w:pStyle w:val="ListParagraph"/>
        <w:numPr>
          <w:ilvl w:val="1"/>
          <w:numId w:val="37"/>
        </w:numPr>
        <w:spacing w:after="0" w:line="276" w:lineRule="auto"/>
        <w:rPr>
          <w:sz w:val="20"/>
          <w:szCs w:val="20"/>
        </w:rPr>
      </w:pPr>
      <w:r>
        <w:rPr>
          <w:sz w:val="20"/>
          <w:szCs w:val="20"/>
        </w:rPr>
        <w:t>5 did not feel it was an appropriate location for a skiing event.</w:t>
      </w:r>
    </w:p>
    <w:p w14:paraId="55DBFEF0" w14:textId="77777777" w:rsidR="00D50FD6" w:rsidRDefault="00D50FD6" w:rsidP="00D50FD6">
      <w:pPr>
        <w:pStyle w:val="ListParagraph"/>
        <w:numPr>
          <w:ilvl w:val="1"/>
          <w:numId w:val="37"/>
        </w:numPr>
        <w:spacing w:after="0" w:line="276" w:lineRule="auto"/>
        <w:rPr>
          <w:sz w:val="20"/>
          <w:szCs w:val="20"/>
        </w:rPr>
      </w:pPr>
      <w:r>
        <w:rPr>
          <w:sz w:val="20"/>
          <w:szCs w:val="20"/>
        </w:rPr>
        <w:t>1 commented on poor accessibility.</w:t>
      </w:r>
    </w:p>
    <w:p w14:paraId="73D018E6" w14:textId="77777777" w:rsidR="00D50FD6" w:rsidRDefault="00D50FD6" w:rsidP="00D50FD6">
      <w:pPr>
        <w:pStyle w:val="ListParagraph"/>
        <w:numPr>
          <w:ilvl w:val="0"/>
          <w:numId w:val="37"/>
        </w:numPr>
        <w:spacing w:after="0" w:line="276" w:lineRule="auto"/>
        <w:ind w:left="0"/>
        <w:rPr>
          <w:sz w:val="20"/>
          <w:szCs w:val="20"/>
        </w:rPr>
      </w:pPr>
      <w:r>
        <w:rPr>
          <w:sz w:val="20"/>
          <w:szCs w:val="20"/>
        </w:rPr>
        <w:t xml:space="preserve">23 on </w:t>
      </w:r>
      <w:proofErr w:type="gramStart"/>
      <w:r>
        <w:rPr>
          <w:sz w:val="20"/>
          <w:szCs w:val="20"/>
        </w:rPr>
        <w:t>Hotel</w:t>
      </w:r>
      <w:proofErr w:type="gramEnd"/>
      <w:r>
        <w:rPr>
          <w:sz w:val="20"/>
          <w:szCs w:val="20"/>
        </w:rPr>
        <w:t xml:space="preserve">: 4 positive, 19 negative/opportunity. </w:t>
      </w:r>
    </w:p>
    <w:p w14:paraId="115815FC" w14:textId="77777777" w:rsidR="00D50FD6" w:rsidRDefault="00D50FD6" w:rsidP="00D50FD6">
      <w:pPr>
        <w:pStyle w:val="ListParagraph"/>
        <w:numPr>
          <w:ilvl w:val="1"/>
          <w:numId w:val="37"/>
        </w:numPr>
        <w:spacing w:after="0" w:line="276" w:lineRule="auto"/>
        <w:rPr>
          <w:sz w:val="20"/>
          <w:szCs w:val="20"/>
        </w:rPr>
      </w:pPr>
      <w:r>
        <w:rPr>
          <w:sz w:val="20"/>
          <w:szCs w:val="20"/>
        </w:rPr>
        <w:t>14 commented on the conditions at Quality Inn, that common areas and rooms were not clean, staff was not helpful, hot tub was broken, small spaces (hallways, gathering areas, dining) and 2 comments questioning selection team for visiting and then still choosing this location.</w:t>
      </w:r>
    </w:p>
    <w:p w14:paraId="7B5023B5" w14:textId="77777777" w:rsidR="00D50FD6" w:rsidRDefault="00D50FD6" w:rsidP="00D50FD6">
      <w:pPr>
        <w:pStyle w:val="ListParagraph"/>
        <w:numPr>
          <w:ilvl w:val="1"/>
          <w:numId w:val="37"/>
        </w:numPr>
        <w:spacing w:after="0" w:line="276" w:lineRule="auto"/>
        <w:rPr>
          <w:sz w:val="20"/>
          <w:szCs w:val="20"/>
        </w:rPr>
      </w:pPr>
      <w:r>
        <w:rPr>
          <w:sz w:val="20"/>
          <w:szCs w:val="20"/>
        </w:rPr>
        <w:lastRenderedPageBreak/>
        <w:t>2 said the AmericInn was nice, 1 liked that meals and activities were in the hotel not a separate building.</w:t>
      </w:r>
    </w:p>
    <w:p w14:paraId="4C76DBAD" w14:textId="77777777" w:rsidR="00D50FD6" w:rsidRDefault="00D50FD6" w:rsidP="00D50FD6">
      <w:pPr>
        <w:pStyle w:val="ListParagraph"/>
        <w:numPr>
          <w:ilvl w:val="1"/>
          <w:numId w:val="37"/>
        </w:numPr>
        <w:spacing w:after="0" w:line="276" w:lineRule="auto"/>
        <w:rPr>
          <w:sz w:val="20"/>
          <w:szCs w:val="20"/>
        </w:rPr>
      </w:pPr>
      <w:r>
        <w:rPr>
          <w:sz w:val="20"/>
          <w:szCs w:val="20"/>
        </w:rPr>
        <w:t xml:space="preserve">1 appreciated the NaviLens signs. </w:t>
      </w:r>
    </w:p>
    <w:p w14:paraId="06D65EAF" w14:textId="77777777" w:rsidR="00D50FD6" w:rsidRDefault="00D50FD6" w:rsidP="00D50FD6">
      <w:pPr>
        <w:pStyle w:val="ListParagraph"/>
        <w:numPr>
          <w:ilvl w:val="1"/>
          <w:numId w:val="37"/>
        </w:numPr>
        <w:spacing w:after="0" w:line="276" w:lineRule="auto"/>
        <w:rPr>
          <w:sz w:val="20"/>
          <w:szCs w:val="20"/>
        </w:rPr>
      </w:pPr>
      <w:r>
        <w:rPr>
          <w:sz w:val="20"/>
          <w:szCs w:val="20"/>
        </w:rPr>
        <w:t xml:space="preserve">2 commented on poor accessibility (no elevator in QI and poor and unsafe path and travel between hotels). </w:t>
      </w:r>
    </w:p>
    <w:p w14:paraId="68FB0317" w14:textId="77777777" w:rsidR="00D50FD6" w:rsidRDefault="00D50FD6" w:rsidP="00D50FD6">
      <w:pPr>
        <w:pStyle w:val="ListParagraph"/>
        <w:numPr>
          <w:ilvl w:val="1"/>
          <w:numId w:val="37"/>
        </w:numPr>
        <w:spacing w:after="0" w:line="276" w:lineRule="auto"/>
        <w:rPr>
          <w:sz w:val="20"/>
          <w:szCs w:val="20"/>
        </w:rPr>
      </w:pPr>
      <w:r>
        <w:rPr>
          <w:sz w:val="20"/>
          <w:szCs w:val="20"/>
        </w:rPr>
        <w:t xml:space="preserve">2 said the bar was too small and not always open. </w:t>
      </w:r>
    </w:p>
    <w:p w14:paraId="00B266F2" w14:textId="77777777" w:rsidR="00D50FD6" w:rsidRDefault="00D50FD6" w:rsidP="00D50FD6">
      <w:pPr>
        <w:pStyle w:val="ListParagraph"/>
        <w:numPr>
          <w:ilvl w:val="1"/>
          <w:numId w:val="37"/>
        </w:numPr>
        <w:spacing w:after="0" w:line="276" w:lineRule="auto"/>
        <w:rPr>
          <w:sz w:val="20"/>
          <w:szCs w:val="20"/>
        </w:rPr>
      </w:pPr>
      <w:r>
        <w:rPr>
          <w:sz w:val="20"/>
          <w:szCs w:val="20"/>
        </w:rPr>
        <w:t>1 did not like being split between 2 hotels.</w:t>
      </w:r>
    </w:p>
    <w:p w14:paraId="5724005E" w14:textId="77777777" w:rsidR="00D50FD6" w:rsidRDefault="00D50FD6" w:rsidP="00D50FD6">
      <w:pPr>
        <w:pStyle w:val="ListParagraph"/>
        <w:numPr>
          <w:ilvl w:val="0"/>
          <w:numId w:val="37"/>
        </w:numPr>
        <w:spacing w:after="0" w:line="276" w:lineRule="auto"/>
        <w:ind w:left="0"/>
        <w:rPr>
          <w:sz w:val="20"/>
          <w:szCs w:val="20"/>
        </w:rPr>
      </w:pPr>
      <w:r>
        <w:rPr>
          <w:sz w:val="20"/>
          <w:szCs w:val="20"/>
        </w:rPr>
        <w:t>~</w:t>
      </w:r>
      <w:r w:rsidRPr="00BA7728">
        <w:rPr>
          <w:sz w:val="20"/>
          <w:szCs w:val="20"/>
        </w:rPr>
        <w:t>2</w:t>
      </w:r>
      <w:r>
        <w:rPr>
          <w:sz w:val="20"/>
          <w:szCs w:val="20"/>
        </w:rPr>
        <w:t>6 on M</w:t>
      </w:r>
      <w:r w:rsidRPr="00BA7728">
        <w:rPr>
          <w:sz w:val="20"/>
          <w:szCs w:val="20"/>
        </w:rPr>
        <w:t>eals</w:t>
      </w:r>
      <w:r>
        <w:rPr>
          <w:sz w:val="20"/>
          <w:szCs w:val="20"/>
        </w:rPr>
        <w:t xml:space="preserve">: </w:t>
      </w:r>
    </w:p>
    <w:p w14:paraId="1B2F07AB" w14:textId="77777777" w:rsidR="00D50FD6" w:rsidRDefault="00D50FD6" w:rsidP="00D50FD6">
      <w:pPr>
        <w:pStyle w:val="ListParagraph"/>
        <w:numPr>
          <w:ilvl w:val="1"/>
          <w:numId w:val="37"/>
        </w:numPr>
        <w:spacing w:after="0" w:line="276" w:lineRule="auto"/>
        <w:rPr>
          <w:sz w:val="20"/>
          <w:szCs w:val="20"/>
        </w:rPr>
      </w:pPr>
      <w:r>
        <w:rPr>
          <w:sz w:val="20"/>
          <w:szCs w:val="20"/>
        </w:rPr>
        <w:t>8</w:t>
      </w:r>
      <w:r w:rsidRPr="00BA7728">
        <w:rPr>
          <w:sz w:val="20"/>
          <w:szCs w:val="20"/>
        </w:rPr>
        <w:t xml:space="preserve"> </w:t>
      </w:r>
      <w:r>
        <w:rPr>
          <w:sz w:val="20"/>
          <w:szCs w:val="20"/>
        </w:rPr>
        <w:t>were</w:t>
      </w:r>
      <w:r w:rsidRPr="00BA7728">
        <w:rPr>
          <w:sz w:val="20"/>
          <w:szCs w:val="20"/>
        </w:rPr>
        <w:t xml:space="preserve"> positive. </w:t>
      </w:r>
    </w:p>
    <w:p w14:paraId="7645F12D" w14:textId="77777777" w:rsidR="00D50FD6" w:rsidRDefault="00D50FD6" w:rsidP="00D50FD6">
      <w:pPr>
        <w:pStyle w:val="ListParagraph"/>
        <w:numPr>
          <w:ilvl w:val="1"/>
          <w:numId w:val="37"/>
        </w:numPr>
        <w:spacing w:after="0" w:line="276" w:lineRule="auto"/>
        <w:rPr>
          <w:sz w:val="20"/>
          <w:szCs w:val="20"/>
        </w:rPr>
      </w:pPr>
      <w:r>
        <w:rPr>
          <w:sz w:val="20"/>
          <w:szCs w:val="20"/>
        </w:rPr>
        <w:t>18</w:t>
      </w:r>
      <w:r w:rsidRPr="00BA7728">
        <w:rPr>
          <w:sz w:val="20"/>
          <w:szCs w:val="20"/>
        </w:rPr>
        <w:t xml:space="preserve"> were </w:t>
      </w:r>
      <w:r>
        <w:rPr>
          <w:sz w:val="20"/>
          <w:szCs w:val="20"/>
        </w:rPr>
        <w:t xml:space="preserve">negative </w:t>
      </w:r>
      <w:r w:rsidRPr="00BA7728">
        <w:rPr>
          <w:sz w:val="20"/>
          <w:szCs w:val="20"/>
        </w:rPr>
        <w:t>disappointments predominantly around the dinner meal</w:t>
      </w:r>
      <w:r>
        <w:rPr>
          <w:sz w:val="20"/>
          <w:szCs w:val="20"/>
        </w:rPr>
        <w:t xml:space="preserve"> (and some on inedible breakfast)</w:t>
      </w:r>
      <w:r w:rsidRPr="00BA7728">
        <w:rPr>
          <w:sz w:val="20"/>
          <w:szCs w:val="20"/>
        </w:rPr>
        <w:t xml:space="preserve">. </w:t>
      </w:r>
    </w:p>
    <w:p w14:paraId="7442452E" w14:textId="77777777" w:rsidR="00D50FD6" w:rsidRDefault="00D50FD6" w:rsidP="00D50FD6">
      <w:pPr>
        <w:pStyle w:val="ListParagraph"/>
        <w:numPr>
          <w:ilvl w:val="2"/>
          <w:numId w:val="37"/>
        </w:numPr>
        <w:spacing w:after="0" w:line="276" w:lineRule="auto"/>
        <w:rPr>
          <w:sz w:val="20"/>
          <w:szCs w:val="20"/>
        </w:rPr>
      </w:pPr>
      <w:r>
        <w:rPr>
          <w:sz w:val="20"/>
          <w:szCs w:val="20"/>
        </w:rPr>
        <w:t xml:space="preserve">Poor </w:t>
      </w:r>
      <w:r w:rsidRPr="00BA7728">
        <w:rPr>
          <w:sz w:val="20"/>
          <w:szCs w:val="20"/>
        </w:rPr>
        <w:t>quality</w:t>
      </w:r>
      <w:r>
        <w:rPr>
          <w:sz w:val="20"/>
          <w:szCs w:val="20"/>
        </w:rPr>
        <w:t xml:space="preserve"> ingredients and </w:t>
      </w:r>
      <w:r w:rsidRPr="00BA7728">
        <w:rPr>
          <w:sz w:val="20"/>
          <w:szCs w:val="20"/>
        </w:rPr>
        <w:t>taste</w:t>
      </w:r>
    </w:p>
    <w:p w14:paraId="2D64DD0A" w14:textId="77777777" w:rsidR="00D50FD6" w:rsidRDefault="00D50FD6" w:rsidP="00D50FD6">
      <w:pPr>
        <w:pStyle w:val="ListParagraph"/>
        <w:numPr>
          <w:ilvl w:val="2"/>
          <w:numId w:val="37"/>
        </w:numPr>
        <w:spacing w:after="0" w:line="276" w:lineRule="auto"/>
        <w:rPr>
          <w:sz w:val="20"/>
          <w:szCs w:val="20"/>
        </w:rPr>
      </w:pPr>
      <w:r>
        <w:rPr>
          <w:sz w:val="20"/>
          <w:szCs w:val="20"/>
        </w:rPr>
        <w:t>L</w:t>
      </w:r>
      <w:r w:rsidRPr="00BA7728">
        <w:rPr>
          <w:sz w:val="20"/>
          <w:szCs w:val="20"/>
        </w:rPr>
        <w:t>ack of vegetables</w:t>
      </w:r>
      <w:r>
        <w:rPr>
          <w:sz w:val="20"/>
          <w:szCs w:val="20"/>
        </w:rPr>
        <w:t>, repetitive entrees, lack of milk at meals, lack of a meal plan for Vegans.</w:t>
      </w:r>
      <w:r w:rsidRPr="00BA7728">
        <w:rPr>
          <w:sz w:val="20"/>
          <w:szCs w:val="20"/>
        </w:rPr>
        <w:t xml:space="preserve"> </w:t>
      </w:r>
    </w:p>
    <w:p w14:paraId="11808EB2" w14:textId="77777777" w:rsidR="00D50FD6" w:rsidRDefault="00D50FD6" w:rsidP="00D50FD6">
      <w:pPr>
        <w:pStyle w:val="ListParagraph"/>
        <w:numPr>
          <w:ilvl w:val="2"/>
          <w:numId w:val="37"/>
        </w:numPr>
        <w:spacing w:after="0" w:line="276" w:lineRule="auto"/>
        <w:rPr>
          <w:sz w:val="20"/>
          <w:szCs w:val="20"/>
        </w:rPr>
      </w:pPr>
      <w:r w:rsidRPr="00BA7728">
        <w:rPr>
          <w:sz w:val="20"/>
          <w:szCs w:val="20"/>
        </w:rPr>
        <w:t xml:space="preserve">“I </w:t>
      </w:r>
      <w:r>
        <w:rPr>
          <w:sz w:val="20"/>
          <w:szCs w:val="20"/>
        </w:rPr>
        <w:t>was always hungry</w:t>
      </w:r>
      <w:r w:rsidRPr="00BA7728">
        <w:rPr>
          <w:sz w:val="20"/>
          <w:szCs w:val="20"/>
        </w:rPr>
        <w:t>,”</w:t>
      </w:r>
      <w:r>
        <w:rPr>
          <w:sz w:val="20"/>
          <w:szCs w:val="20"/>
        </w:rPr>
        <w:t xml:space="preserve"> “need more animal protein,” “there were always a ton of SFL folks [at Culver’s] who also thought the food was </w:t>
      </w:r>
      <w:proofErr w:type="gramStart"/>
      <w:r>
        <w:rPr>
          <w:sz w:val="20"/>
          <w:szCs w:val="20"/>
        </w:rPr>
        <w:t>pretty bad</w:t>
      </w:r>
      <w:proofErr w:type="gramEnd"/>
      <w:r>
        <w:rPr>
          <w:sz w:val="20"/>
          <w:szCs w:val="20"/>
        </w:rPr>
        <w:t xml:space="preserve">,” </w:t>
      </w:r>
    </w:p>
    <w:p w14:paraId="0BEEEFC6" w14:textId="77777777" w:rsidR="00D50FD6" w:rsidRDefault="00D50FD6" w:rsidP="00D50FD6">
      <w:pPr>
        <w:pStyle w:val="ListParagraph"/>
        <w:numPr>
          <w:ilvl w:val="2"/>
          <w:numId w:val="37"/>
        </w:numPr>
        <w:spacing w:after="0" w:line="276" w:lineRule="auto"/>
        <w:rPr>
          <w:sz w:val="20"/>
          <w:szCs w:val="20"/>
        </w:rPr>
      </w:pPr>
      <w:r>
        <w:rPr>
          <w:sz w:val="20"/>
          <w:szCs w:val="20"/>
        </w:rPr>
        <w:t>Had to spend extra money to buy food.</w:t>
      </w:r>
    </w:p>
    <w:p w14:paraId="68713FBE" w14:textId="77777777" w:rsidR="00D50FD6" w:rsidRPr="00BA7728" w:rsidRDefault="00D50FD6" w:rsidP="00D50FD6">
      <w:pPr>
        <w:pStyle w:val="ListParagraph"/>
        <w:numPr>
          <w:ilvl w:val="2"/>
          <w:numId w:val="37"/>
        </w:numPr>
        <w:spacing w:after="0" w:line="276" w:lineRule="auto"/>
        <w:rPr>
          <w:sz w:val="20"/>
          <w:szCs w:val="20"/>
        </w:rPr>
      </w:pPr>
      <w:r>
        <w:rPr>
          <w:sz w:val="20"/>
          <w:szCs w:val="20"/>
        </w:rPr>
        <w:t xml:space="preserve">We should not select facilities without a kitchen, </w:t>
      </w:r>
      <w:r w:rsidRPr="00BA7728">
        <w:rPr>
          <w:sz w:val="20"/>
          <w:szCs w:val="20"/>
        </w:rPr>
        <w:t>etc.</w:t>
      </w:r>
    </w:p>
    <w:p w14:paraId="5BA73A6F" w14:textId="108B8EAD" w:rsidR="00D50FD6" w:rsidRDefault="00D50FD6" w:rsidP="00D50FD6">
      <w:pPr>
        <w:pStyle w:val="ListParagraph"/>
        <w:numPr>
          <w:ilvl w:val="0"/>
          <w:numId w:val="37"/>
        </w:numPr>
        <w:spacing w:after="0" w:line="276" w:lineRule="auto"/>
        <w:ind w:left="0"/>
        <w:rPr>
          <w:sz w:val="20"/>
          <w:szCs w:val="20"/>
        </w:rPr>
      </w:pPr>
      <w:r>
        <w:rPr>
          <w:sz w:val="20"/>
          <w:szCs w:val="20"/>
        </w:rPr>
        <w:t>~28 on Activities/</w:t>
      </w:r>
      <w:r w:rsidRPr="00CE716B">
        <w:rPr>
          <w:sz w:val="20"/>
          <w:szCs w:val="20"/>
        </w:rPr>
        <w:t>Programs</w:t>
      </w:r>
      <w:r>
        <w:rPr>
          <w:sz w:val="20"/>
          <w:szCs w:val="20"/>
        </w:rPr>
        <w:t>/Health &amp; Safety</w:t>
      </w:r>
      <w:r w:rsidR="00857575">
        <w:rPr>
          <w:sz w:val="20"/>
          <w:szCs w:val="20"/>
        </w:rPr>
        <w:t>/Misc.</w:t>
      </w:r>
      <w:r>
        <w:rPr>
          <w:sz w:val="20"/>
          <w:szCs w:val="20"/>
        </w:rPr>
        <w:t xml:space="preserve">: 24 positive, 4 negative/opportunity.  </w:t>
      </w:r>
    </w:p>
    <w:p w14:paraId="1B078E89" w14:textId="77777777" w:rsidR="00857575" w:rsidRDefault="00857575" w:rsidP="00857575">
      <w:pPr>
        <w:pStyle w:val="ListParagraph"/>
        <w:numPr>
          <w:ilvl w:val="1"/>
          <w:numId w:val="37"/>
        </w:numPr>
        <w:spacing w:after="0" w:line="276" w:lineRule="auto"/>
        <w:rPr>
          <w:sz w:val="20"/>
          <w:szCs w:val="20"/>
        </w:rPr>
      </w:pPr>
      <w:r>
        <w:rPr>
          <w:sz w:val="20"/>
          <w:szCs w:val="20"/>
        </w:rPr>
        <w:t xml:space="preserve">14 were very happy with the alternative activities created with 3 specifically mentioning the Olympics. </w:t>
      </w:r>
    </w:p>
    <w:p w14:paraId="0BF3EE3F" w14:textId="77777777" w:rsidR="00857575" w:rsidRDefault="00857575" w:rsidP="00857575">
      <w:pPr>
        <w:pStyle w:val="ListParagraph"/>
        <w:numPr>
          <w:ilvl w:val="2"/>
          <w:numId w:val="37"/>
        </w:numPr>
        <w:spacing w:after="0" w:line="276" w:lineRule="auto"/>
        <w:rPr>
          <w:sz w:val="20"/>
          <w:szCs w:val="20"/>
        </w:rPr>
      </w:pPr>
      <w:r>
        <w:rPr>
          <w:sz w:val="20"/>
          <w:szCs w:val="20"/>
        </w:rPr>
        <w:t>6 said they loved the Dome night. 4</w:t>
      </w:r>
      <w:r w:rsidRPr="00CE716B">
        <w:rPr>
          <w:sz w:val="20"/>
          <w:szCs w:val="20"/>
        </w:rPr>
        <w:t xml:space="preserve"> </w:t>
      </w:r>
      <w:r>
        <w:rPr>
          <w:sz w:val="20"/>
          <w:szCs w:val="20"/>
        </w:rPr>
        <w:t>enjoyed the sing-a-longs</w:t>
      </w:r>
      <w:r w:rsidRPr="00CE716B">
        <w:rPr>
          <w:sz w:val="20"/>
          <w:szCs w:val="20"/>
        </w:rPr>
        <w:t>.</w:t>
      </w:r>
      <w:r>
        <w:rPr>
          <w:sz w:val="20"/>
          <w:szCs w:val="20"/>
        </w:rPr>
        <w:t xml:space="preserve"> </w:t>
      </w:r>
    </w:p>
    <w:p w14:paraId="28079D83" w14:textId="77777777" w:rsidR="00857575" w:rsidRDefault="00857575" w:rsidP="00857575">
      <w:pPr>
        <w:pStyle w:val="ListParagraph"/>
        <w:numPr>
          <w:ilvl w:val="2"/>
          <w:numId w:val="37"/>
        </w:numPr>
        <w:spacing w:after="0" w:line="276" w:lineRule="auto"/>
        <w:rPr>
          <w:sz w:val="20"/>
          <w:szCs w:val="20"/>
        </w:rPr>
      </w:pPr>
      <w:r w:rsidRPr="002D7AE8">
        <w:rPr>
          <w:sz w:val="20"/>
          <w:szCs w:val="20"/>
        </w:rPr>
        <w:t xml:space="preserve">1 </w:t>
      </w:r>
      <w:r>
        <w:rPr>
          <w:sz w:val="20"/>
          <w:szCs w:val="20"/>
        </w:rPr>
        <w:t>said the evening</w:t>
      </w:r>
      <w:r w:rsidRPr="002D7AE8">
        <w:rPr>
          <w:sz w:val="20"/>
          <w:szCs w:val="20"/>
        </w:rPr>
        <w:t xml:space="preserve"> Cultural Presentations</w:t>
      </w:r>
      <w:r>
        <w:rPr>
          <w:sz w:val="20"/>
          <w:szCs w:val="20"/>
        </w:rPr>
        <w:t xml:space="preserve"> were</w:t>
      </w:r>
      <w:r w:rsidRPr="002D7AE8">
        <w:rPr>
          <w:sz w:val="20"/>
          <w:szCs w:val="20"/>
        </w:rPr>
        <w:t xml:space="preserve"> “surprisingly good</w:t>
      </w:r>
      <w:r>
        <w:rPr>
          <w:sz w:val="20"/>
          <w:szCs w:val="20"/>
        </w:rPr>
        <w:t>.</w:t>
      </w:r>
      <w:r w:rsidRPr="002D7AE8">
        <w:rPr>
          <w:sz w:val="20"/>
          <w:szCs w:val="20"/>
        </w:rPr>
        <w:t>”</w:t>
      </w:r>
      <w:r>
        <w:rPr>
          <w:sz w:val="20"/>
          <w:szCs w:val="20"/>
        </w:rPr>
        <w:t xml:space="preserve"> </w:t>
      </w:r>
    </w:p>
    <w:p w14:paraId="47326E06" w14:textId="77777777" w:rsidR="00857575" w:rsidRDefault="00857575" w:rsidP="00857575">
      <w:pPr>
        <w:pStyle w:val="ListParagraph"/>
        <w:numPr>
          <w:ilvl w:val="1"/>
          <w:numId w:val="37"/>
        </w:numPr>
        <w:spacing w:after="0" w:line="276" w:lineRule="auto"/>
        <w:rPr>
          <w:sz w:val="20"/>
          <w:szCs w:val="20"/>
        </w:rPr>
      </w:pPr>
      <w:r>
        <w:rPr>
          <w:sz w:val="20"/>
          <w:szCs w:val="20"/>
        </w:rPr>
        <w:t>Negative/Opportunity:</w:t>
      </w:r>
    </w:p>
    <w:p w14:paraId="109531E7" w14:textId="77777777" w:rsidR="00B6446C" w:rsidRDefault="00B6446C" w:rsidP="00B6446C">
      <w:pPr>
        <w:pStyle w:val="ListParagraph"/>
        <w:numPr>
          <w:ilvl w:val="2"/>
          <w:numId w:val="37"/>
        </w:numPr>
        <w:spacing w:after="0" w:line="276" w:lineRule="auto"/>
        <w:rPr>
          <w:sz w:val="20"/>
          <w:szCs w:val="20"/>
        </w:rPr>
      </w:pPr>
      <w:r>
        <w:rPr>
          <w:sz w:val="20"/>
          <w:szCs w:val="20"/>
        </w:rPr>
        <w:t xml:space="preserve">2 on </w:t>
      </w:r>
      <w:r w:rsidRPr="00AC7737">
        <w:rPr>
          <w:sz w:val="20"/>
          <w:szCs w:val="20"/>
        </w:rPr>
        <w:t>Covid</w:t>
      </w:r>
      <w:r>
        <w:rPr>
          <w:sz w:val="20"/>
          <w:szCs w:val="20"/>
        </w:rPr>
        <w:t xml:space="preserve"> not being</w:t>
      </w:r>
      <w:r w:rsidRPr="00AC7737">
        <w:rPr>
          <w:sz w:val="20"/>
          <w:szCs w:val="20"/>
        </w:rPr>
        <w:t xml:space="preserve"> managed consistently throughout the week, and people </w:t>
      </w:r>
      <w:r>
        <w:rPr>
          <w:sz w:val="20"/>
          <w:szCs w:val="20"/>
        </w:rPr>
        <w:t>that had</w:t>
      </w:r>
      <w:r w:rsidRPr="00AC7737">
        <w:rPr>
          <w:sz w:val="20"/>
          <w:szCs w:val="20"/>
        </w:rPr>
        <w:t xml:space="preserve"> Covid </w:t>
      </w:r>
      <w:r>
        <w:rPr>
          <w:sz w:val="20"/>
          <w:szCs w:val="20"/>
        </w:rPr>
        <w:t xml:space="preserve">being </w:t>
      </w:r>
      <w:r w:rsidRPr="00AC7737">
        <w:rPr>
          <w:sz w:val="20"/>
          <w:szCs w:val="20"/>
        </w:rPr>
        <w:t>out in public/the group.</w:t>
      </w:r>
    </w:p>
    <w:p w14:paraId="74B3C84C" w14:textId="77777777" w:rsidR="00857575" w:rsidRDefault="00857575" w:rsidP="00857575">
      <w:pPr>
        <w:pStyle w:val="ListParagraph"/>
        <w:numPr>
          <w:ilvl w:val="2"/>
          <w:numId w:val="37"/>
        </w:numPr>
        <w:spacing w:after="0" w:line="276" w:lineRule="auto"/>
        <w:rPr>
          <w:sz w:val="20"/>
          <w:szCs w:val="20"/>
        </w:rPr>
      </w:pPr>
      <w:r>
        <w:rPr>
          <w:sz w:val="20"/>
          <w:szCs w:val="20"/>
        </w:rPr>
        <w:t xml:space="preserve">2 wished there were evening activities not just entertainment. </w:t>
      </w:r>
    </w:p>
    <w:p w14:paraId="30180FEF" w14:textId="77777777" w:rsidR="00857575" w:rsidRDefault="00857575" w:rsidP="00857575">
      <w:pPr>
        <w:pStyle w:val="ListParagraph"/>
        <w:numPr>
          <w:ilvl w:val="2"/>
          <w:numId w:val="37"/>
        </w:numPr>
        <w:spacing w:after="0" w:line="276" w:lineRule="auto"/>
        <w:rPr>
          <w:sz w:val="20"/>
          <w:szCs w:val="20"/>
        </w:rPr>
      </w:pPr>
      <w:r>
        <w:rPr>
          <w:sz w:val="20"/>
          <w:szCs w:val="20"/>
        </w:rPr>
        <w:t xml:space="preserve">1 felt the Dome and Olympics both were too sight oriented. </w:t>
      </w:r>
    </w:p>
    <w:p w14:paraId="26281546" w14:textId="77777777" w:rsidR="00857575" w:rsidRDefault="00857575" w:rsidP="00857575">
      <w:pPr>
        <w:pStyle w:val="ListParagraph"/>
        <w:numPr>
          <w:ilvl w:val="2"/>
          <w:numId w:val="37"/>
        </w:numPr>
        <w:spacing w:after="0" w:line="276" w:lineRule="auto"/>
        <w:rPr>
          <w:sz w:val="20"/>
          <w:szCs w:val="20"/>
        </w:rPr>
      </w:pPr>
      <w:r>
        <w:rPr>
          <w:sz w:val="20"/>
          <w:szCs w:val="20"/>
        </w:rPr>
        <w:t xml:space="preserve">1 felt the Olympic teams were too large. </w:t>
      </w:r>
    </w:p>
    <w:p w14:paraId="1E420599" w14:textId="77777777" w:rsidR="00857575" w:rsidRPr="00AC7737" w:rsidRDefault="00857575" w:rsidP="00857575">
      <w:pPr>
        <w:pStyle w:val="ListParagraph"/>
        <w:numPr>
          <w:ilvl w:val="1"/>
          <w:numId w:val="37"/>
        </w:numPr>
        <w:spacing w:after="0" w:line="276" w:lineRule="auto"/>
        <w:rPr>
          <w:sz w:val="20"/>
          <w:szCs w:val="20"/>
        </w:rPr>
      </w:pPr>
      <w:r>
        <w:rPr>
          <w:sz w:val="20"/>
          <w:szCs w:val="20"/>
        </w:rPr>
        <w:t>3 constructive comments on optimizing the survey.</w:t>
      </w:r>
    </w:p>
    <w:p w14:paraId="09EA665F" w14:textId="77777777" w:rsidR="00D50FD6" w:rsidRDefault="00D50FD6" w:rsidP="00D50FD6">
      <w:pPr>
        <w:pStyle w:val="ListParagraph"/>
        <w:numPr>
          <w:ilvl w:val="0"/>
          <w:numId w:val="37"/>
        </w:numPr>
        <w:spacing w:after="0" w:line="276" w:lineRule="auto"/>
        <w:ind w:left="0"/>
        <w:rPr>
          <w:sz w:val="20"/>
          <w:szCs w:val="20"/>
        </w:rPr>
      </w:pPr>
      <w:r>
        <w:rPr>
          <w:sz w:val="20"/>
          <w:szCs w:val="20"/>
        </w:rPr>
        <w:t xml:space="preserve">Transportation: ~8; 1 positive, 7 negative. </w:t>
      </w:r>
    </w:p>
    <w:p w14:paraId="0065FF57" w14:textId="77777777" w:rsidR="00D50FD6" w:rsidRDefault="00D50FD6" w:rsidP="00D50FD6">
      <w:pPr>
        <w:pStyle w:val="ListParagraph"/>
        <w:numPr>
          <w:ilvl w:val="1"/>
          <w:numId w:val="37"/>
        </w:numPr>
        <w:spacing w:after="0" w:line="276" w:lineRule="auto"/>
        <w:rPr>
          <w:sz w:val="20"/>
          <w:szCs w:val="20"/>
        </w:rPr>
      </w:pPr>
      <w:r>
        <w:rPr>
          <w:sz w:val="20"/>
          <w:szCs w:val="20"/>
        </w:rPr>
        <w:t xml:space="preserve">1 felt the bus staff were great. </w:t>
      </w:r>
    </w:p>
    <w:p w14:paraId="64016241" w14:textId="77777777" w:rsidR="00D50FD6" w:rsidRDefault="00D50FD6" w:rsidP="00D50FD6">
      <w:pPr>
        <w:pStyle w:val="ListParagraph"/>
        <w:numPr>
          <w:ilvl w:val="1"/>
          <w:numId w:val="37"/>
        </w:numPr>
        <w:spacing w:after="0" w:line="276" w:lineRule="auto"/>
        <w:rPr>
          <w:sz w:val="20"/>
          <w:szCs w:val="20"/>
        </w:rPr>
      </w:pPr>
      <w:r>
        <w:rPr>
          <w:sz w:val="20"/>
          <w:szCs w:val="20"/>
        </w:rPr>
        <w:t>1 felt there was</w:t>
      </w:r>
      <w:r>
        <w:rPr>
          <w:sz w:val="20"/>
          <w:szCs w:val="20"/>
        </w:rPr>
        <w:softHyphen/>
        <w:t xml:space="preserve"> not enough sighted support on/with buses given all the luggage.</w:t>
      </w:r>
    </w:p>
    <w:p w14:paraId="2423338E" w14:textId="77777777" w:rsidR="00D50FD6" w:rsidRDefault="00D50FD6" w:rsidP="00D50FD6">
      <w:pPr>
        <w:pStyle w:val="ListParagraph"/>
        <w:numPr>
          <w:ilvl w:val="1"/>
          <w:numId w:val="37"/>
        </w:numPr>
        <w:spacing w:after="0" w:line="276" w:lineRule="auto"/>
        <w:rPr>
          <w:sz w:val="20"/>
          <w:szCs w:val="20"/>
        </w:rPr>
      </w:pPr>
      <w:r>
        <w:rPr>
          <w:sz w:val="20"/>
          <w:szCs w:val="20"/>
        </w:rPr>
        <w:t xml:space="preserve">4 felt the bus ride was way too long. </w:t>
      </w:r>
    </w:p>
    <w:p w14:paraId="757D8B93" w14:textId="77777777" w:rsidR="00D50FD6" w:rsidRDefault="00D50FD6" w:rsidP="00D50FD6">
      <w:pPr>
        <w:pStyle w:val="ListParagraph"/>
        <w:numPr>
          <w:ilvl w:val="1"/>
          <w:numId w:val="37"/>
        </w:numPr>
        <w:spacing w:after="0" w:line="276" w:lineRule="auto"/>
        <w:rPr>
          <w:sz w:val="20"/>
          <w:szCs w:val="20"/>
        </w:rPr>
      </w:pPr>
      <w:r>
        <w:rPr>
          <w:sz w:val="20"/>
          <w:szCs w:val="20"/>
        </w:rPr>
        <w:t xml:space="preserve">1 had luggage lost by SON. </w:t>
      </w:r>
    </w:p>
    <w:p w14:paraId="6C60810F" w14:textId="77777777" w:rsidR="00D50FD6" w:rsidRPr="007A50D0" w:rsidRDefault="00D50FD6" w:rsidP="00D50FD6">
      <w:pPr>
        <w:pStyle w:val="ListParagraph"/>
        <w:numPr>
          <w:ilvl w:val="1"/>
          <w:numId w:val="37"/>
        </w:numPr>
        <w:spacing w:after="0" w:line="276" w:lineRule="auto"/>
        <w:rPr>
          <w:sz w:val="20"/>
          <w:szCs w:val="20"/>
        </w:rPr>
      </w:pPr>
      <w:r>
        <w:rPr>
          <w:sz w:val="20"/>
          <w:szCs w:val="20"/>
        </w:rPr>
        <w:t xml:space="preserve">1 had negative comments only about the airline. </w:t>
      </w:r>
    </w:p>
    <w:p w14:paraId="4D4403A0" w14:textId="77777777" w:rsidR="00D50FD6" w:rsidRPr="00CE716B" w:rsidRDefault="00D50FD6" w:rsidP="00D50FD6">
      <w:pPr>
        <w:spacing w:after="0"/>
        <w:rPr>
          <w:b/>
          <w:bCs/>
          <w:sz w:val="20"/>
          <w:szCs w:val="20"/>
          <w:u w:val="single"/>
        </w:rPr>
      </w:pPr>
      <w:r w:rsidRPr="00CE716B">
        <w:rPr>
          <w:b/>
          <w:bCs/>
          <w:sz w:val="20"/>
          <w:szCs w:val="20"/>
          <w:u w:val="single"/>
        </w:rPr>
        <w:t>Suggestions &amp; Ideas</w:t>
      </w:r>
    </w:p>
    <w:p w14:paraId="454BEF9C" w14:textId="77777777" w:rsidR="00D50FD6" w:rsidRDefault="00D50FD6" w:rsidP="00D50FD6">
      <w:pPr>
        <w:pStyle w:val="ListParagraph"/>
        <w:numPr>
          <w:ilvl w:val="0"/>
          <w:numId w:val="39"/>
        </w:numPr>
        <w:spacing w:after="0" w:line="276" w:lineRule="auto"/>
        <w:ind w:left="0"/>
        <w:rPr>
          <w:sz w:val="20"/>
          <w:szCs w:val="20"/>
        </w:rPr>
      </w:pPr>
      <w:r>
        <w:rPr>
          <w:sz w:val="20"/>
          <w:szCs w:val="20"/>
        </w:rPr>
        <w:t>~22</w:t>
      </w:r>
      <w:r w:rsidRPr="00CE716B">
        <w:rPr>
          <w:sz w:val="20"/>
          <w:szCs w:val="20"/>
        </w:rPr>
        <w:t xml:space="preserve"> Overall Suggestions including:</w:t>
      </w:r>
    </w:p>
    <w:p w14:paraId="0D340F63" w14:textId="77777777" w:rsidR="00D50FD6" w:rsidRDefault="00D50FD6" w:rsidP="00D50FD6">
      <w:pPr>
        <w:pStyle w:val="ListParagraph"/>
        <w:numPr>
          <w:ilvl w:val="1"/>
          <w:numId w:val="39"/>
        </w:numPr>
        <w:spacing w:after="0" w:line="276" w:lineRule="auto"/>
        <w:ind w:left="0"/>
        <w:rPr>
          <w:sz w:val="20"/>
          <w:szCs w:val="20"/>
        </w:rPr>
      </w:pPr>
      <w:r>
        <w:rPr>
          <w:sz w:val="20"/>
          <w:szCs w:val="20"/>
        </w:rPr>
        <w:t>Pairing skiers and guides before Sunday dinner so they can sit together and thus avoid an announcement process that is very long and tiring, and which leaves little time for skier and guide to meet, talk and plan. (multiple versions of this suggestion; including would allow for longer skier introductions)</w:t>
      </w:r>
    </w:p>
    <w:p w14:paraId="213F0908" w14:textId="77777777" w:rsidR="00D50FD6" w:rsidRDefault="00D50FD6" w:rsidP="00D50FD6">
      <w:pPr>
        <w:pStyle w:val="ListParagraph"/>
        <w:numPr>
          <w:ilvl w:val="1"/>
          <w:numId w:val="39"/>
        </w:numPr>
        <w:spacing w:after="0" w:line="276" w:lineRule="auto"/>
        <w:ind w:left="0"/>
        <w:rPr>
          <w:sz w:val="20"/>
          <w:szCs w:val="20"/>
        </w:rPr>
      </w:pPr>
      <w:r>
        <w:rPr>
          <w:sz w:val="20"/>
          <w:szCs w:val="20"/>
        </w:rPr>
        <w:t>Music: Make Nancy Stevens’ Safe Home song a closing night banquet tradition.</w:t>
      </w:r>
      <w:r w:rsidRPr="007A50D0">
        <w:rPr>
          <w:sz w:val="20"/>
          <w:szCs w:val="20"/>
        </w:rPr>
        <w:t xml:space="preserve"> </w:t>
      </w:r>
      <w:r>
        <w:rPr>
          <w:sz w:val="20"/>
          <w:szCs w:val="20"/>
        </w:rPr>
        <w:t>Resurrect the John Denver Country Roads parade at the banquet.</w:t>
      </w:r>
    </w:p>
    <w:p w14:paraId="0A4A3700" w14:textId="77777777" w:rsidR="00D50FD6" w:rsidRPr="007A50D0" w:rsidRDefault="00D50FD6" w:rsidP="00D50FD6">
      <w:pPr>
        <w:pStyle w:val="ListParagraph"/>
        <w:numPr>
          <w:ilvl w:val="1"/>
          <w:numId w:val="39"/>
        </w:numPr>
        <w:spacing w:after="0" w:line="276" w:lineRule="auto"/>
        <w:ind w:left="0"/>
        <w:rPr>
          <w:sz w:val="20"/>
          <w:szCs w:val="20"/>
        </w:rPr>
      </w:pPr>
      <w:r w:rsidRPr="007A50D0">
        <w:rPr>
          <w:sz w:val="20"/>
          <w:szCs w:val="20"/>
        </w:rPr>
        <w:t>Return to e-mailing daily program, changes, etc. and</w:t>
      </w:r>
      <w:r>
        <w:rPr>
          <w:sz w:val="20"/>
          <w:szCs w:val="20"/>
        </w:rPr>
        <w:t xml:space="preserve"> p</w:t>
      </w:r>
      <w:r w:rsidRPr="007A50D0">
        <w:rPr>
          <w:sz w:val="20"/>
          <w:szCs w:val="20"/>
        </w:rPr>
        <w:t>ost a master schedule, plus signs on conference rooms saying what is happening inside. A whiteboard or similar could be used for daily updates/changes.</w:t>
      </w:r>
    </w:p>
    <w:p w14:paraId="5C2CAC3A" w14:textId="77777777" w:rsidR="00D50FD6" w:rsidRDefault="00D50FD6" w:rsidP="00D50FD6">
      <w:pPr>
        <w:pStyle w:val="ListParagraph"/>
        <w:numPr>
          <w:ilvl w:val="1"/>
          <w:numId w:val="39"/>
        </w:numPr>
        <w:spacing w:after="0" w:line="276" w:lineRule="auto"/>
        <w:ind w:left="0"/>
        <w:rPr>
          <w:sz w:val="20"/>
          <w:szCs w:val="20"/>
        </w:rPr>
      </w:pPr>
      <w:r>
        <w:rPr>
          <w:sz w:val="20"/>
          <w:szCs w:val="20"/>
        </w:rPr>
        <w:t xml:space="preserve">Refer to the AA meetings as 12 Step Meetings. </w:t>
      </w:r>
    </w:p>
    <w:p w14:paraId="38D813DF" w14:textId="77777777" w:rsidR="00D50FD6" w:rsidRDefault="00D50FD6" w:rsidP="00D50FD6">
      <w:pPr>
        <w:pStyle w:val="ListParagraph"/>
        <w:numPr>
          <w:ilvl w:val="1"/>
          <w:numId w:val="39"/>
        </w:numPr>
        <w:spacing w:after="0" w:line="276" w:lineRule="auto"/>
        <w:ind w:left="0"/>
        <w:rPr>
          <w:sz w:val="20"/>
          <w:szCs w:val="20"/>
        </w:rPr>
      </w:pPr>
      <w:r>
        <w:rPr>
          <w:sz w:val="20"/>
          <w:szCs w:val="20"/>
        </w:rPr>
        <w:lastRenderedPageBreak/>
        <w:t>Have après-ski yoga stretching for relaxation.</w:t>
      </w:r>
    </w:p>
    <w:p w14:paraId="547F33F1" w14:textId="77777777" w:rsidR="00D50FD6" w:rsidRDefault="00D50FD6" w:rsidP="00D50FD6">
      <w:pPr>
        <w:pStyle w:val="ListParagraph"/>
        <w:numPr>
          <w:ilvl w:val="1"/>
          <w:numId w:val="39"/>
        </w:numPr>
        <w:spacing w:after="0" w:line="276" w:lineRule="auto"/>
        <w:ind w:left="0"/>
        <w:rPr>
          <w:sz w:val="20"/>
          <w:szCs w:val="20"/>
        </w:rPr>
      </w:pPr>
      <w:r>
        <w:rPr>
          <w:sz w:val="20"/>
          <w:szCs w:val="20"/>
        </w:rPr>
        <w:t>“Honest” feedback for guides from skiers and SFL so they can improve.</w:t>
      </w:r>
    </w:p>
    <w:p w14:paraId="2EF88DE7" w14:textId="77777777" w:rsidR="00D50FD6" w:rsidRDefault="00D50FD6" w:rsidP="00D50FD6">
      <w:pPr>
        <w:pStyle w:val="ListParagraph"/>
        <w:numPr>
          <w:ilvl w:val="1"/>
          <w:numId w:val="39"/>
        </w:numPr>
        <w:spacing w:after="0" w:line="276" w:lineRule="auto"/>
        <w:ind w:left="0"/>
        <w:rPr>
          <w:sz w:val="20"/>
          <w:szCs w:val="20"/>
        </w:rPr>
      </w:pPr>
      <w:r>
        <w:rPr>
          <w:sz w:val="20"/>
          <w:szCs w:val="20"/>
        </w:rPr>
        <w:t>Have local guides at the hotel more, to make connecting and meeting up easier.</w:t>
      </w:r>
    </w:p>
    <w:p w14:paraId="1068993C" w14:textId="77777777" w:rsidR="00D50FD6" w:rsidRDefault="00D50FD6" w:rsidP="00D50FD6">
      <w:pPr>
        <w:pStyle w:val="ListParagraph"/>
        <w:numPr>
          <w:ilvl w:val="1"/>
          <w:numId w:val="39"/>
        </w:numPr>
        <w:spacing w:after="0" w:line="276" w:lineRule="auto"/>
        <w:ind w:left="0"/>
        <w:rPr>
          <w:sz w:val="20"/>
          <w:szCs w:val="20"/>
        </w:rPr>
      </w:pPr>
      <w:r>
        <w:rPr>
          <w:sz w:val="20"/>
          <w:szCs w:val="20"/>
        </w:rPr>
        <w:t>Include something like the Olympics &amp;/or team events every year, as you meet and interact with more people when on teams.</w:t>
      </w:r>
    </w:p>
    <w:p w14:paraId="17CB3CC2" w14:textId="77777777" w:rsidR="00D50FD6" w:rsidRDefault="00D50FD6" w:rsidP="00D50FD6">
      <w:pPr>
        <w:pStyle w:val="ListParagraph"/>
        <w:numPr>
          <w:ilvl w:val="1"/>
          <w:numId w:val="39"/>
        </w:numPr>
        <w:spacing w:after="0" w:line="276" w:lineRule="auto"/>
        <w:ind w:left="0"/>
        <w:rPr>
          <w:sz w:val="20"/>
          <w:szCs w:val="20"/>
        </w:rPr>
      </w:pPr>
      <w:r>
        <w:rPr>
          <w:sz w:val="20"/>
          <w:szCs w:val="20"/>
        </w:rPr>
        <w:t>Print names on both sides of name tags so they can be read even when they flip over.</w:t>
      </w:r>
    </w:p>
    <w:p w14:paraId="6AE6AD86" w14:textId="77777777" w:rsidR="00D50FD6" w:rsidRDefault="00D50FD6" w:rsidP="00D50FD6">
      <w:pPr>
        <w:pStyle w:val="ListParagraph"/>
        <w:numPr>
          <w:ilvl w:val="1"/>
          <w:numId w:val="39"/>
        </w:numPr>
        <w:spacing w:after="0" w:line="276" w:lineRule="auto"/>
        <w:ind w:left="0"/>
        <w:rPr>
          <w:sz w:val="20"/>
          <w:szCs w:val="20"/>
        </w:rPr>
      </w:pPr>
      <w:r>
        <w:rPr>
          <w:sz w:val="20"/>
          <w:szCs w:val="20"/>
        </w:rPr>
        <w:t xml:space="preserve">Test PA system before first use. </w:t>
      </w:r>
    </w:p>
    <w:p w14:paraId="2E9BDFB9" w14:textId="77777777" w:rsidR="00D50FD6" w:rsidRDefault="00D50FD6" w:rsidP="00D50FD6">
      <w:pPr>
        <w:pStyle w:val="ListParagraph"/>
        <w:numPr>
          <w:ilvl w:val="1"/>
          <w:numId w:val="39"/>
        </w:numPr>
        <w:spacing w:after="0" w:line="276" w:lineRule="auto"/>
        <w:ind w:left="0"/>
        <w:rPr>
          <w:sz w:val="20"/>
          <w:szCs w:val="20"/>
        </w:rPr>
      </w:pPr>
      <w:r>
        <w:rPr>
          <w:sz w:val="20"/>
          <w:szCs w:val="20"/>
        </w:rPr>
        <w:t xml:space="preserve">Have NaviLens code signs in hotels again to enable independence. </w:t>
      </w:r>
    </w:p>
    <w:p w14:paraId="2CE2815E" w14:textId="77777777" w:rsidR="00D50FD6" w:rsidRDefault="00D50FD6" w:rsidP="00D50FD6">
      <w:pPr>
        <w:pStyle w:val="ListParagraph"/>
        <w:numPr>
          <w:ilvl w:val="1"/>
          <w:numId w:val="39"/>
        </w:numPr>
        <w:spacing w:after="0" w:line="276" w:lineRule="auto"/>
        <w:ind w:left="0"/>
        <w:rPr>
          <w:sz w:val="20"/>
          <w:szCs w:val="20"/>
        </w:rPr>
      </w:pPr>
      <w:r>
        <w:rPr>
          <w:sz w:val="20"/>
          <w:szCs w:val="20"/>
        </w:rPr>
        <w:t>Have designated tables for young people again. Was fun!</w:t>
      </w:r>
    </w:p>
    <w:p w14:paraId="0889BFBB" w14:textId="5BECD775" w:rsidR="00D50FD6" w:rsidRDefault="00D50FD6" w:rsidP="00D50FD6">
      <w:pPr>
        <w:pStyle w:val="ListParagraph"/>
        <w:numPr>
          <w:ilvl w:val="1"/>
          <w:numId w:val="39"/>
        </w:numPr>
        <w:spacing w:after="0" w:line="276" w:lineRule="auto"/>
        <w:ind w:left="0"/>
        <w:rPr>
          <w:sz w:val="20"/>
          <w:szCs w:val="20"/>
        </w:rPr>
      </w:pPr>
      <w:r>
        <w:rPr>
          <w:sz w:val="20"/>
          <w:szCs w:val="20"/>
        </w:rPr>
        <w:t xml:space="preserve">Hold event on East Coast. Also consider Midwest sites </w:t>
      </w:r>
      <w:r w:rsidR="00D04D12">
        <w:rPr>
          <w:sz w:val="20"/>
          <w:szCs w:val="20"/>
        </w:rPr>
        <w:t xml:space="preserve">with great grooming, some have snowmaking, and closer to transportation, </w:t>
      </w:r>
      <w:r>
        <w:rPr>
          <w:sz w:val="20"/>
          <w:szCs w:val="20"/>
        </w:rPr>
        <w:t>like Wirth Park</w:t>
      </w:r>
      <w:r w:rsidR="00D04D12">
        <w:rPr>
          <w:sz w:val="20"/>
          <w:szCs w:val="20"/>
        </w:rPr>
        <w:t xml:space="preserve"> (Minneapolis)</w:t>
      </w:r>
      <w:r>
        <w:rPr>
          <w:sz w:val="20"/>
          <w:szCs w:val="20"/>
        </w:rPr>
        <w:t>, Birkie Trail</w:t>
      </w:r>
      <w:r w:rsidR="00D04D12">
        <w:rPr>
          <w:sz w:val="20"/>
          <w:szCs w:val="20"/>
        </w:rPr>
        <w:t xml:space="preserve">, </w:t>
      </w:r>
      <w:r>
        <w:rPr>
          <w:sz w:val="20"/>
          <w:szCs w:val="20"/>
        </w:rPr>
        <w:t>Minocqua Winter Park</w:t>
      </w:r>
      <w:r w:rsidR="00D04D12">
        <w:rPr>
          <w:sz w:val="20"/>
          <w:szCs w:val="20"/>
        </w:rPr>
        <w:t>, ABR,</w:t>
      </w:r>
      <w:r w:rsidR="00D04D12" w:rsidRPr="00D04D12">
        <w:rPr>
          <w:sz w:val="20"/>
          <w:szCs w:val="20"/>
        </w:rPr>
        <w:t xml:space="preserve"> </w:t>
      </w:r>
      <w:r w:rsidR="00D04D12">
        <w:rPr>
          <w:sz w:val="20"/>
          <w:szCs w:val="20"/>
        </w:rPr>
        <w:t>(</w:t>
      </w:r>
      <w:r w:rsidR="00D04D12">
        <w:rPr>
          <w:sz w:val="20"/>
          <w:szCs w:val="20"/>
        </w:rPr>
        <w:t xml:space="preserve">these three; </w:t>
      </w:r>
      <w:r w:rsidR="00D04D12">
        <w:rPr>
          <w:sz w:val="20"/>
          <w:szCs w:val="20"/>
        </w:rPr>
        <w:t xml:space="preserve">NW Wisconsin), </w:t>
      </w:r>
      <w:r w:rsidR="00D04D12">
        <w:rPr>
          <w:sz w:val="20"/>
          <w:szCs w:val="20"/>
        </w:rPr>
        <w:t xml:space="preserve"> Forbush Corners (MI)</w:t>
      </w:r>
      <w:r>
        <w:rPr>
          <w:sz w:val="20"/>
          <w:szCs w:val="20"/>
        </w:rPr>
        <w:t>.</w:t>
      </w:r>
    </w:p>
    <w:p w14:paraId="278D0E79" w14:textId="77777777" w:rsidR="00D50FD6" w:rsidRDefault="00D50FD6" w:rsidP="00D50FD6">
      <w:pPr>
        <w:pStyle w:val="ListParagraph"/>
        <w:numPr>
          <w:ilvl w:val="1"/>
          <w:numId w:val="39"/>
        </w:numPr>
        <w:spacing w:after="0" w:line="276" w:lineRule="auto"/>
        <w:ind w:left="0"/>
        <w:rPr>
          <w:sz w:val="20"/>
          <w:szCs w:val="20"/>
        </w:rPr>
      </w:pPr>
      <w:r>
        <w:rPr>
          <w:sz w:val="20"/>
          <w:szCs w:val="20"/>
        </w:rPr>
        <w:t>Offer a discounted rate for volunteers.</w:t>
      </w:r>
    </w:p>
    <w:p w14:paraId="697111DE" w14:textId="77777777" w:rsidR="00D50FD6" w:rsidRPr="00CE716B" w:rsidRDefault="00D50FD6" w:rsidP="00D50FD6">
      <w:pPr>
        <w:pStyle w:val="ListParagraph"/>
        <w:spacing w:after="0" w:line="276" w:lineRule="auto"/>
        <w:ind w:left="0"/>
        <w:rPr>
          <w:sz w:val="20"/>
          <w:szCs w:val="20"/>
        </w:rPr>
      </w:pPr>
    </w:p>
    <w:p w14:paraId="6B464E02" w14:textId="77777777" w:rsidR="00D50FD6" w:rsidRPr="00CE716B" w:rsidRDefault="00D50FD6" w:rsidP="00CE716B">
      <w:pPr>
        <w:pStyle w:val="ListParagraph"/>
        <w:ind w:left="840"/>
        <w:jc w:val="center"/>
        <w:rPr>
          <w:b/>
          <w:bCs/>
          <w:sz w:val="20"/>
          <w:szCs w:val="20"/>
          <w:u w:val="single"/>
        </w:rPr>
      </w:pPr>
    </w:p>
    <w:sectPr w:rsidR="00D50FD6" w:rsidRPr="00CE71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B29"/>
    <w:multiLevelType w:val="multilevel"/>
    <w:tmpl w:val="50289B7C"/>
    <w:lvl w:ilvl="0">
      <w:start w:val="1"/>
      <w:numFmt w:val="bullet"/>
      <w:lvlText w:val=""/>
      <w:lvlJc w:val="left"/>
      <w:pPr>
        <w:ind w:left="360" w:firstLine="0"/>
      </w:pPr>
      <w:rPr>
        <w:rFonts w:ascii="Symbol" w:hAnsi="Symbo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AC6C52"/>
    <w:multiLevelType w:val="multilevel"/>
    <w:tmpl w:val="982C5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195025"/>
    <w:multiLevelType w:val="multilevel"/>
    <w:tmpl w:val="BFBC3DE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6076030"/>
    <w:multiLevelType w:val="multilevel"/>
    <w:tmpl w:val="B4FCBEF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15:restartNumberingAfterBreak="0">
    <w:nsid w:val="07BE463D"/>
    <w:multiLevelType w:val="hybridMultilevel"/>
    <w:tmpl w:val="8A1A9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0E2D"/>
    <w:multiLevelType w:val="hybridMultilevel"/>
    <w:tmpl w:val="20D4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F27D1"/>
    <w:multiLevelType w:val="hybridMultilevel"/>
    <w:tmpl w:val="8036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104B"/>
    <w:multiLevelType w:val="multilevel"/>
    <w:tmpl w:val="8F86B1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57B4B08"/>
    <w:multiLevelType w:val="multilevel"/>
    <w:tmpl w:val="6C7C2BA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18047E31"/>
    <w:multiLevelType w:val="multilevel"/>
    <w:tmpl w:val="06EE4DC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19FA47C0"/>
    <w:multiLevelType w:val="hybridMultilevel"/>
    <w:tmpl w:val="58AE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4D3CC8"/>
    <w:multiLevelType w:val="multilevel"/>
    <w:tmpl w:val="F2927FD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1DC835D2"/>
    <w:multiLevelType w:val="multilevel"/>
    <w:tmpl w:val="F56829EE"/>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800"/>
      </w:pPr>
      <w:rPr>
        <w:rFonts w:ascii="Arial" w:eastAsia="Arial" w:hAnsi="Arial" w:cs="Arial"/>
        <w:u w:val="none"/>
      </w:rPr>
    </w:lvl>
    <w:lvl w:ilvl="2">
      <w:start w:val="1"/>
      <w:numFmt w:val="bullet"/>
      <w:lvlText w:val="■"/>
      <w:lvlJc w:val="left"/>
      <w:pPr>
        <w:ind w:left="1440" w:firstLine="3240"/>
      </w:pPr>
      <w:rPr>
        <w:rFonts w:ascii="Arial" w:eastAsia="Arial" w:hAnsi="Arial" w:cs="Arial"/>
        <w:u w:val="none"/>
      </w:rPr>
    </w:lvl>
    <w:lvl w:ilvl="3">
      <w:start w:val="1"/>
      <w:numFmt w:val="bullet"/>
      <w:lvlText w:val="●"/>
      <w:lvlJc w:val="left"/>
      <w:pPr>
        <w:ind w:left="2160" w:firstLine="4680"/>
      </w:pPr>
      <w:rPr>
        <w:rFonts w:ascii="Arial" w:eastAsia="Arial" w:hAnsi="Arial" w:cs="Arial"/>
        <w:u w:val="none"/>
      </w:rPr>
    </w:lvl>
    <w:lvl w:ilvl="4">
      <w:start w:val="1"/>
      <w:numFmt w:val="bullet"/>
      <w:lvlText w:val="○"/>
      <w:lvlJc w:val="left"/>
      <w:pPr>
        <w:ind w:left="2880" w:firstLine="6120"/>
      </w:pPr>
      <w:rPr>
        <w:rFonts w:ascii="Arial" w:eastAsia="Arial" w:hAnsi="Arial" w:cs="Arial"/>
        <w:u w:val="none"/>
      </w:rPr>
    </w:lvl>
    <w:lvl w:ilvl="5">
      <w:start w:val="1"/>
      <w:numFmt w:val="bullet"/>
      <w:lvlText w:val="■"/>
      <w:lvlJc w:val="left"/>
      <w:pPr>
        <w:ind w:left="3600" w:firstLine="7560"/>
      </w:pPr>
      <w:rPr>
        <w:rFonts w:ascii="Arial" w:eastAsia="Arial" w:hAnsi="Arial" w:cs="Arial"/>
        <w:u w:val="none"/>
      </w:rPr>
    </w:lvl>
    <w:lvl w:ilvl="6">
      <w:start w:val="1"/>
      <w:numFmt w:val="bullet"/>
      <w:lvlText w:val="●"/>
      <w:lvlJc w:val="left"/>
      <w:pPr>
        <w:ind w:left="4320" w:firstLine="9000"/>
      </w:pPr>
      <w:rPr>
        <w:rFonts w:ascii="Arial" w:eastAsia="Arial" w:hAnsi="Arial" w:cs="Arial"/>
        <w:u w:val="none"/>
      </w:rPr>
    </w:lvl>
    <w:lvl w:ilvl="7">
      <w:start w:val="1"/>
      <w:numFmt w:val="bullet"/>
      <w:lvlText w:val="○"/>
      <w:lvlJc w:val="left"/>
      <w:pPr>
        <w:ind w:left="5040" w:firstLine="10440"/>
      </w:pPr>
      <w:rPr>
        <w:rFonts w:ascii="Arial" w:eastAsia="Arial" w:hAnsi="Arial" w:cs="Arial"/>
        <w:u w:val="none"/>
      </w:rPr>
    </w:lvl>
    <w:lvl w:ilvl="8">
      <w:start w:val="1"/>
      <w:numFmt w:val="bullet"/>
      <w:lvlText w:val="■"/>
      <w:lvlJc w:val="left"/>
      <w:pPr>
        <w:ind w:left="5760" w:firstLine="11880"/>
      </w:pPr>
      <w:rPr>
        <w:rFonts w:ascii="Arial" w:eastAsia="Arial" w:hAnsi="Arial" w:cs="Arial"/>
        <w:u w:val="none"/>
      </w:rPr>
    </w:lvl>
  </w:abstractNum>
  <w:abstractNum w:abstractNumId="13" w15:restartNumberingAfterBreak="0">
    <w:nsid w:val="1DD93DFF"/>
    <w:multiLevelType w:val="multilevel"/>
    <w:tmpl w:val="346C91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20976AAC"/>
    <w:multiLevelType w:val="hybridMultilevel"/>
    <w:tmpl w:val="37B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C4F4C"/>
    <w:multiLevelType w:val="multilevel"/>
    <w:tmpl w:val="D3FE42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664044A"/>
    <w:multiLevelType w:val="multilevel"/>
    <w:tmpl w:val="66A2C1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29531C11"/>
    <w:multiLevelType w:val="hybridMultilevel"/>
    <w:tmpl w:val="EA3A4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133C2"/>
    <w:multiLevelType w:val="multilevel"/>
    <w:tmpl w:val="BE1E2A2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9" w15:restartNumberingAfterBreak="0">
    <w:nsid w:val="366B54FC"/>
    <w:multiLevelType w:val="hybridMultilevel"/>
    <w:tmpl w:val="3B4A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D300D"/>
    <w:multiLevelType w:val="multilevel"/>
    <w:tmpl w:val="2D7AFA9E"/>
    <w:lvl w:ilvl="0">
      <w:start w:val="1"/>
      <w:numFmt w:val="bullet"/>
      <w:lvlText w:val="●"/>
      <w:lvlJc w:val="left"/>
      <w:pPr>
        <w:ind w:left="-720" w:firstLine="720"/>
      </w:pPr>
      <w:rPr>
        <w:rFonts w:ascii="Arial" w:eastAsia="Arial" w:hAnsi="Arial" w:cs="Arial"/>
      </w:rPr>
    </w:lvl>
    <w:lvl w:ilvl="1">
      <w:start w:val="1"/>
      <w:numFmt w:val="bullet"/>
      <w:lvlText w:val="o"/>
      <w:lvlJc w:val="left"/>
      <w:pPr>
        <w:ind w:left="1080" w:firstLine="2160"/>
      </w:pPr>
      <w:rPr>
        <w:rFonts w:ascii="Arial" w:eastAsia="Arial" w:hAnsi="Arial" w:cs="Arial"/>
      </w:rPr>
    </w:lvl>
    <w:lvl w:ilvl="2">
      <w:start w:val="1"/>
      <w:numFmt w:val="bullet"/>
      <w:lvlText w:val="▪"/>
      <w:lvlJc w:val="left"/>
      <w:pPr>
        <w:ind w:left="1800" w:firstLine="3600"/>
      </w:pPr>
      <w:rPr>
        <w:rFonts w:ascii="Arial" w:eastAsia="Arial" w:hAnsi="Arial" w:cs="Arial"/>
      </w:rPr>
    </w:lvl>
    <w:lvl w:ilvl="3">
      <w:start w:val="1"/>
      <w:numFmt w:val="bullet"/>
      <w:lvlText w:val="●"/>
      <w:lvlJc w:val="left"/>
      <w:pPr>
        <w:ind w:left="2520" w:firstLine="5040"/>
      </w:pPr>
      <w:rPr>
        <w:rFonts w:ascii="Arial" w:eastAsia="Arial" w:hAnsi="Arial" w:cs="Arial"/>
      </w:rPr>
    </w:lvl>
    <w:lvl w:ilvl="4">
      <w:start w:val="1"/>
      <w:numFmt w:val="bullet"/>
      <w:lvlText w:val="o"/>
      <w:lvlJc w:val="left"/>
      <w:pPr>
        <w:ind w:left="3240" w:firstLine="6480"/>
      </w:pPr>
      <w:rPr>
        <w:rFonts w:ascii="Arial" w:eastAsia="Arial" w:hAnsi="Arial" w:cs="Arial"/>
      </w:rPr>
    </w:lvl>
    <w:lvl w:ilvl="5">
      <w:start w:val="1"/>
      <w:numFmt w:val="bullet"/>
      <w:lvlText w:val="▪"/>
      <w:lvlJc w:val="left"/>
      <w:pPr>
        <w:ind w:left="3960" w:firstLine="7920"/>
      </w:pPr>
      <w:rPr>
        <w:rFonts w:ascii="Arial" w:eastAsia="Arial" w:hAnsi="Arial" w:cs="Arial"/>
      </w:rPr>
    </w:lvl>
    <w:lvl w:ilvl="6">
      <w:start w:val="1"/>
      <w:numFmt w:val="bullet"/>
      <w:lvlText w:val="●"/>
      <w:lvlJc w:val="left"/>
      <w:pPr>
        <w:ind w:left="4680" w:firstLine="9360"/>
      </w:pPr>
      <w:rPr>
        <w:rFonts w:ascii="Arial" w:eastAsia="Arial" w:hAnsi="Arial" w:cs="Arial"/>
      </w:rPr>
    </w:lvl>
    <w:lvl w:ilvl="7">
      <w:start w:val="1"/>
      <w:numFmt w:val="bullet"/>
      <w:lvlText w:val="o"/>
      <w:lvlJc w:val="left"/>
      <w:pPr>
        <w:ind w:left="5400" w:firstLine="10800"/>
      </w:pPr>
      <w:rPr>
        <w:rFonts w:ascii="Arial" w:eastAsia="Arial" w:hAnsi="Arial" w:cs="Arial"/>
      </w:rPr>
    </w:lvl>
    <w:lvl w:ilvl="8">
      <w:start w:val="1"/>
      <w:numFmt w:val="bullet"/>
      <w:lvlText w:val="▪"/>
      <w:lvlJc w:val="left"/>
      <w:pPr>
        <w:ind w:left="6120" w:firstLine="12240"/>
      </w:pPr>
      <w:rPr>
        <w:rFonts w:ascii="Arial" w:eastAsia="Arial" w:hAnsi="Arial" w:cs="Arial"/>
      </w:rPr>
    </w:lvl>
  </w:abstractNum>
  <w:abstractNum w:abstractNumId="21" w15:restartNumberingAfterBreak="0">
    <w:nsid w:val="387D49C1"/>
    <w:multiLevelType w:val="multilevel"/>
    <w:tmpl w:val="8A0093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39A066D8"/>
    <w:multiLevelType w:val="multilevel"/>
    <w:tmpl w:val="9140E23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4C954795"/>
    <w:multiLevelType w:val="hybridMultilevel"/>
    <w:tmpl w:val="C9A6A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0074AD"/>
    <w:multiLevelType w:val="multilevel"/>
    <w:tmpl w:val="BB2622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56A00F24"/>
    <w:multiLevelType w:val="hybridMultilevel"/>
    <w:tmpl w:val="01DE19EE"/>
    <w:lvl w:ilvl="0" w:tplc="056A2138">
      <w:start w:val="1"/>
      <w:numFmt w:val="bullet"/>
      <w:lvlText w:val="•"/>
      <w:lvlJc w:val="left"/>
      <w:pPr>
        <w:tabs>
          <w:tab w:val="num" w:pos="720"/>
        </w:tabs>
        <w:ind w:left="720" w:hanging="360"/>
      </w:pPr>
      <w:rPr>
        <w:rFonts w:ascii="Arial" w:hAnsi="Arial" w:hint="default"/>
      </w:rPr>
    </w:lvl>
    <w:lvl w:ilvl="1" w:tplc="D998197C">
      <w:start w:val="1"/>
      <w:numFmt w:val="bullet"/>
      <w:lvlText w:val="•"/>
      <w:lvlJc w:val="left"/>
      <w:pPr>
        <w:tabs>
          <w:tab w:val="num" w:pos="1440"/>
        </w:tabs>
        <w:ind w:left="1440" w:hanging="360"/>
      </w:pPr>
      <w:rPr>
        <w:rFonts w:ascii="Arial" w:hAnsi="Arial" w:hint="default"/>
      </w:rPr>
    </w:lvl>
    <w:lvl w:ilvl="2" w:tplc="FFC0F50A" w:tentative="1">
      <w:start w:val="1"/>
      <w:numFmt w:val="bullet"/>
      <w:lvlText w:val="•"/>
      <w:lvlJc w:val="left"/>
      <w:pPr>
        <w:tabs>
          <w:tab w:val="num" w:pos="2160"/>
        </w:tabs>
        <w:ind w:left="2160" w:hanging="360"/>
      </w:pPr>
      <w:rPr>
        <w:rFonts w:ascii="Arial" w:hAnsi="Arial" w:hint="default"/>
      </w:rPr>
    </w:lvl>
    <w:lvl w:ilvl="3" w:tplc="0536352C" w:tentative="1">
      <w:start w:val="1"/>
      <w:numFmt w:val="bullet"/>
      <w:lvlText w:val="•"/>
      <w:lvlJc w:val="left"/>
      <w:pPr>
        <w:tabs>
          <w:tab w:val="num" w:pos="2880"/>
        </w:tabs>
        <w:ind w:left="2880" w:hanging="360"/>
      </w:pPr>
      <w:rPr>
        <w:rFonts w:ascii="Arial" w:hAnsi="Arial" w:hint="default"/>
      </w:rPr>
    </w:lvl>
    <w:lvl w:ilvl="4" w:tplc="5AA833FE" w:tentative="1">
      <w:start w:val="1"/>
      <w:numFmt w:val="bullet"/>
      <w:lvlText w:val="•"/>
      <w:lvlJc w:val="left"/>
      <w:pPr>
        <w:tabs>
          <w:tab w:val="num" w:pos="3600"/>
        </w:tabs>
        <w:ind w:left="3600" w:hanging="360"/>
      </w:pPr>
      <w:rPr>
        <w:rFonts w:ascii="Arial" w:hAnsi="Arial" w:hint="default"/>
      </w:rPr>
    </w:lvl>
    <w:lvl w:ilvl="5" w:tplc="204A0ED4" w:tentative="1">
      <w:start w:val="1"/>
      <w:numFmt w:val="bullet"/>
      <w:lvlText w:val="•"/>
      <w:lvlJc w:val="left"/>
      <w:pPr>
        <w:tabs>
          <w:tab w:val="num" w:pos="4320"/>
        </w:tabs>
        <w:ind w:left="4320" w:hanging="360"/>
      </w:pPr>
      <w:rPr>
        <w:rFonts w:ascii="Arial" w:hAnsi="Arial" w:hint="default"/>
      </w:rPr>
    </w:lvl>
    <w:lvl w:ilvl="6" w:tplc="2CFAFD42" w:tentative="1">
      <w:start w:val="1"/>
      <w:numFmt w:val="bullet"/>
      <w:lvlText w:val="•"/>
      <w:lvlJc w:val="left"/>
      <w:pPr>
        <w:tabs>
          <w:tab w:val="num" w:pos="5040"/>
        </w:tabs>
        <w:ind w:left="5040" w:hanging="360"/>
      </w:pPr>
      <w:rPr>
        <w:rFonts w:ascii="Arial" w:hAnsi="Arial" w:hint="default"/>
      </w:rPr>
    </w:lvl>
    <w:lvl w:ilvl="7" w:tplc="54E2C0B8" w:tentative="1">
      <w:start w:val="1"/>
      <w:numFmt w:val="bullet"/>
      <w:lvlText w:val="•"/>
      <w:lvlJc w:val="left"/>
      <w:pPr>
        <w:tabs>
          <w:tab w:val="num" w:pos="5760"/>
        </w:tabs>
        <w:ind w:left="5760" w:hanging="360"/>
      </w:pPr>
      <w:rPr>
        <w:rFonts w:ascii="Arial" w:hAnsi="Arial" w:hint="default"/>
      </w:rPr>
    </w:lvl>
    <w:lvl w:ilvl="8" w:tplc="C6AC6D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C27EF0"/>
    <w:multiLevelType w:val="hybridMultilevel"/>
    <w:tmpl w:val="27DC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827C4"/>
    <w:multiLevelType w:val="hybridMultilevel"/>
    <w:tmpl w:val="7512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17F3A"/>
    <w:multiLevelType w:val="multilevel"/>
    <w:tmpl w:val="605062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3370F4B"/>
    <w:multiLevelType w:val="multilevel"/>
    <w:tmpl w:val="CD1092F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15:restartNumberingAfterBreak="0">
    <w:nsid w:val="658A2999"/>
    <w:multiLevelType w:val="hybridMultilevel"/>
    <w:tmpl w:val="CCF697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A37342"/>
    <w:multiLevelType w:val="multilevel"/>
    <w:tmpl w:val="E4867E6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67DD59B9"/>
    <w:multiLevelType w:val="multilevel"/>
    <w:tmpl w:val="D2861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BF42D6D"/>
    <w:multiLevelType w:val="hybridMultilevel"/>
    <w:tmpl w:val="B3A2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84387"/>
    <w:multiLevelType w:val="multilevel"/>
    <w:tmpl w:val="CE5EA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F68289B"/>
    <w:multiLevelType w:val="multilevel"/>
    <w:tmpl w:val="E0D636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15:restartNumberingAfterBreak="0">
    <w:nsid w:val="741A6C1F"/>
    <w:multiLevelType w:val="hybridMultilevel"/>
    <w:tmpl w:val="66CE8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A5308B"/>
    <w:multiLevelType w:val="hybridMultilevel"/>
    <w:tmpl w:val="1D1E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832C9"/>
    <w:multiLevelType w:val="multilevel"/>
    <w:tmpl w:val="EB78FE2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9" w15:restartNumberingAfterBreak="0">
    <w:nsid w:val="7BB46E55"/>
    <w:multiLevelType w:val="hybridMultilevel"/>
    <w:tmpl w:val="1FF8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475A7"/>
    <w:multiLevelType w:val="multilevel"/>
    <w:tmpl w:val="C81A20B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1" w15:restartNumberingAfterBreak="0">
    <w:nsid w:val="7F1D5BB0"/>
    <w:multiLevelType w:val="hybridMultilevel"/>
    <w:tmpl w:val="5EB8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728377">
    <w:abstractNumId w:val="29"/>
  </w:num>
  <w:num w:numId="2" w16cid:durableId="1290238612">
    <w:abstractNumId w:val="8"/>
  </w:num>
  <w:num w:numId="3" w16cid:durableId="1754619160">
    <w:abstractNumId w:val="31"/>
  </w:num>
  <w:num w:numId="4" w16cid:durableId="2061591755">
    <w:abstractNumId w:val="35"/>
  </w:num>
  <w:num w:numId="5" w16cid:durableId="1181318389">
    <w:abstractNumId w:val="20"/>
  </w:num>
  <w:num w:numId="6" w16cid:durableId="685328711">
    <w:abstractNumId w:val="11"/>
  </w:num>
  <w:num w:numId="7" w16cid:durableId="1454592432">
    <w:abstractNumId w:val="9"/>
  </w:num>
  <w:num w:numId="8" w16cid:durableId="1088817974">
    <w:abstractNumId w:val="21"/>
  </w:num>
  <w:num w:numId="9" w16cid:durableId="294025223">
    <w:abstractNumId w:val="18"/>
  </w:num>
  <w:num w:numId="10" w16cid:durableId="527915729">
    <w:abstractNumId w:val="24"/>
  </w:num>
  <w:num w:numId="11" w16cid:durableId="1325862243">
    <w:abstractNumId w:val="13"/>
  </w:num>
  <w:num w:numId="12" w16cid:durableId="1767772763">
    <w:abstractNumId w:val="34"/>
  </w:num>
  <w:num w:numId="13" w16cid:durableId="1590845147">
    <w:abstractNumId w:val="15"/>
  </w:num>
  <w:num w:numId="14" w16cid:durableId="1230767734">
    <w:abstractNumId w:val="3"/>
  </w:num>
  <w:num w:numId="15" w16cid:durableId="139274430">
    <w:abstractNumId w:val="1"/>
  </w:num>
  <w:num w:numId="16" w16cid:durableId="343942071">
    <w:abstractNumId w:val="28"/>
  </w:num>
  <w:num w:numId="17" w16cid:durableId="499124158">
    <w:abstractNumId w:val="22"/>
  </w:num>
  <w:num w:numId="18" w16cid:durableId="817265090">
    <w:abstractNumId w:val="7"/>
  </w:num>
  <w:num w:numId="19" w16cid:durableId="357775167">
    <w:abstractNumId w:val="16"/>
  </w:num>
  <w:num w:numId="20" w16cid:durableId="2028553548">
    <w:abstractNumId w:val="40"/>
  </w:num>
  <w:num w:numId="21" w16cid:durableId="2081755676">
    <w:abstractNumId w:val="12"/>
  </w:num>
  <w:num w:numId="22" w16cid:durableId="1154445000">
    <w:abstractNumId w:val="2"/>
  </w:num>
  <w:num w:numId="23" w16cid:durableId="1884516868">
    <w:abstractNumId w:val="32"/>
  </w:num>
  <w:num w:numId="24" w16cid:durableId="407583694">
    <w:abstractNumId w:val="5"/>
  </w:num>
  <w:num w:numId="25" w16cid:durableId="707610982">
    <w:abstractNumId w:val="37"/>
  </w:num>
  <w:num w:numId="26" w16cid:durableId="869420440">
    <w:abstractNumId w:val="36"/>
  </w:num>
  <w:num w:numId="27" w16cid:durableId="594747887">
    <w:abstractNumId w:val="23"/>
  </w:num>
  <w:num w:numId="28" w16cid:durableId="1333796552">
    <w:abstractNumId w:val="0"/>
  </w:num>
  <w:num w:numId="29" w16cid:durableId="1286740699">
    <w:abstractNumId w:val="30"/>
  </w:num>
  <w:num w:numId="30" w16cid:durableId="1203831274">
    <w:abstractNumId w:val="38"/>
  </w:num>
  <w:num w:numId="31" w16cid:durableId="517937586">
    <w:abstractNumId w:val="10"/>
  </w:num>
  <w:num w:numId="32" w16cid:durableId="1554193536">
    <w:abstractNumId w:val="4"/>
  </w:num>
  <w:num w:numId="33" w16cid:durableId="1241674949">
    <w:abstractNumId w:val="41"/>
  </w:num>
  <w:num w:numId="34" w16cid:durableId="1346831839">
    <w:abstractNumId w:val="39"/>
  </w:num>
  <w:num w:numId="35" w16cid:durableId="1801455202">
    <w:abstractNumId w:val="6"/>
  </w:num>
  <w:num w:numId="36" w16cid:durableId="436144633">
    <w:abstractNumId w:val="14"/>
  </w:num>
  <w:num w:numId="37" w16cid:durableId="977227322">
    <w:abstractNumId w:val="19"/>
  </w:num>
  <w:num w:numId="38" w16cid:durableId="1318195149">
    <w:abstractNumId w:val="17"/>
  </w:num>
  <w:num w:numId="39" w16cid:durableId="1897928460">
    <w:abstractNumId w:val="33"/>
  </w:num>
  <w:num w:numId="40" w16cid:durableId="1398284434">
    <w:abstractNumId w:val="27"/>
  </w:num>
  <w:num w:numId="41" w16cid:durableId="1222978761">
    <w:abstractNumId w:val="26"/>
  </w:num>
  <w:num w:numId="42" w16cid:durableId="1893034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8A"/>
    <w:rsid w:val="0000249A"/>
    <w:rsid w:val="00015C3A"/>
    <w:rsid w:val="00016195"/>
    <w:rsid w:val="00021500"/>
    <w:rsid w:val="00040E04"/>
    <w:rsid w:val="00053C4A"/>
    <w:rsid w:val="000722AB"/>
    <w:rsid w:val="00085AA0"/>
    <w:rsid w:val="00092EBF"/>
    <w:rsid w:val="000F5006"/>
    <w:rsid w:val="001222C4"/>
    <w:rsid w:val="00164847"/>
    <w:rsid w:val="0018549C"/>
    <w:rsid w:val="001B3950"/>
    <w:rsid w:val="001D47A9"/>
    <w:rsid w:val="00200582"/>
    <w:rsid w:val="002048A9"/>
    <w:rsid w:val="00205940"/>
    <w:rsid w:val="00220B72"/>
    <w:rsid w:val="00230175"/>
    <w:rsid w:val="0028068E"/>
    <w:rsid w:val="002947F9"/>
    <w:rsid w:val="002B0504"/>
    <w:rsid w:val="002C2B5A"/>
    <w:rsid w:val="002D7D1D"/>
    <w:rsid w:val="002E3E0C"/>
    <w:rsid w:val="00300C4D"/>
    <w:rsid w:val="00301935"/>
    <w:rsid w:val="0031242B"/>
    <w:rsid w:val="00343A14"/>
    <w:rsid w:val="00352C02"/>
    <w:rsid w:val="00354853"/>
    <w:rsid w:val="00354BBA"/>
    <w:rsid w:val="00354BCC"/>
    <w:rsid w:val="00355122"/>
    <w:rsid w:val="003A45AC"/>
    <w:rsid w:val="003B751D"/>
    <w:rsid w:val="003C00F6"/>
    <w:rsid w:val="003C286E"/>
    <w:rsid w:val="003E394D"/>
    <w:rsid w:val="003F16C2"/>
    <w:rsid w:val="003F24D5"/>
    <w:rsid w:val="00402898"/>
    <w:rsid w:val="00422E2A"/>
    <w:rsid w:val="00425D46"/>
    <w:rsid w:val="00434226"/>
    <w:rsid w:val="004413E8"/>
    <w:rsid w:val="00444B18"/>
    <w:rsid w:val="00452CBF"/>
    <w:rsid w:val="00465A59"/>
    <w:rsid w:val="00475BC7"/>
    <w:rsid w:val="00492E40"/>
    <w:rsid w:val="004935B0"/>
    <w:rsid w:val="004A69DF"/>
    <w:rsid w:val="004B161E"/>
    <w:rsid w:val="004B6C9B"/>
    <w:rsid w:val="004E1EBB"/>
    <w:rsid w:val="004F148E"/>
    <w:rsid w:val="00533246"/>
    <w:rsid w:val="005358B2"/>
    <w:rsid w:val="00567A3B"/>
    <w:rsid w:val="005F3F7C"/>
    <w:rsid w:val="005F5CC7"/>
    <w:rsid w:val="006170EC"/>
    <w:rsid w:val="00620654"/>
    <w:rsid w:val="006408C5"/>
    <w:rsid w:val="006714A4"/>
    <w:rsid w:val="00676F0D"/>
    <w:rsid w:val="006A4F9F"/>
    <w:rsid w:val="006D607C"/>
    <w:rsid w:val="006E1668"/>
    <w:rsid w:val="006E77F8"/>
    <w:rsid w:val="00704138"/>
    <w:rsid w:val="00704DA8"/>
    <w:rsid w:val="00705FD4"/>
    <w:rsid w:val="007144B6"/>
    <w:rsid w:val="00715333"/>
    <w:rsid w:val="0072664E"/>
    <w:rsid w:val="00732B32"/>
    <w:rsid w:val="007335ED"/>
    <w:rsid w:val="00743406"/>
    <w:rsid w:val="00755A64"/>
    <w:rsid w:val="007B21DB"/>
    <w:rsid w:val="007B4171"/>
    <w:rsid w:val="007B511A"/>
    <w:rsid w:val="007B7D09"/>
    <w:rsid w:val="007C038A"/>
    <w:rsid w:val="007E601F"/>
    <w:rsid w:val="007E61CD"/>
    <w:rsid w:val="00802C68"/>
    <w:rsid w:val="008450BE"/>
    <w:rsid w:val="00857575"/>
    <w:rsid w:val="008677E3"/>
    <w:rsid w:val="00870A3C"/>
    <w:rsid w:val="00881CD2"/>
    <w:rsid w:val="00887209"/>
    <w:rsid w:val="008922F9"/>
    <w:rsid w:val="008A67A0"/>
    <w:rsid w:val="008B668F"/>
    <w:rsid w:val="00904855"/>
    <w:rsid w:val="00913611"/>
    <w:rsid w:val="00933F5E"/>
    <w:rsid w:val="00934589"/>
    <w:rsid w:val="009370A9"/>
    <w:rsid w:val="00944EB9"/>
    <w:rsid w:val="00961F43"/>
    <w:rsid w:val="00991689"/>
    <w:rsid w:val="009A2534"/>
    <w:rsid w:val="009A2A71"/>
    <w:rsid w:val="009B0605"/>
    <w:rsid w:val="009C0E24"/>
    <w:rsid w:val="009C5A5E"/>
    <w:rsid w:val="009D31E2"/>
    <w:rsid w:val="009E4245"/>
    <w:rsid w:val="009E4845"/>
    <w:rsid w:val="00A1140F"/>
    <w:rsid w:val="00A2055E"/>
    <w:rsid w:val="00A31320"/>
    <w:rsid w:val="00A362D4"/>
    <w:rsid w:val="00A40BF6"/>
    <w:rsid w:val="00A46F61"/>
    <w:rsid w:val="00A608F2"/>
    <w:rsid w:val="00A62282"/>
    <w:rsid w:val="00A67C84"/>
    <w:rsid w:val="00A71CC1"/>
    <w:rsid w:val="00A86256"/>
    <w:rsid w:val="00AA75EB"/>
    <w:rsid w:val="00AC31C4"/>
    <w:rsid w:val="00B33135"/>
    <w:rsid w:val="00B4249C"/>
    <w:rsid w:val="00B47ADF"/>
    <w:rsid w:val="00B6446C"/>
    <w:rsid w:val="00B81DDB"/>
    <w:rsid w:val="00B82AD5"/>
    <w:rsid w:val="00BA2FDE"/>
    <w:rsid w:val="00BF2412"/>
    <w:rsid w:val="00BF55C6"/>
    <w:rsid w:val="00C02DC5"/>
    <w:rsid w:val="00C056EE"/>
    <w:rsid w:val="00C55B19"/>
    <w:rsid w:val="00CB572F"/>
    <w:rsid w:val="00CC5017"/>
    <w:rsid w:val="00CD398F"/>
    <w:rsid w:val="00CE716B"/>
    <w:rsid w:val="00CF7D80"/>
    <w:rsid w:val="00D04D12"/>
    <w:rsid w:val="00D16B25"/>
    <w:rsid w:val="00D50FD6"/>
    <w:rsid w:val="00D57343"/>
    <w:rsid w:val="00D86B09"/>
    <w:rsid w:val="00D937C4"/>
    <w:rsid w:val="00DB3CD6"/>
    <w:rsid w:val="00DB6BD7"/>
    <w:rsid w:val="00DC246C"/>
    <w:rsid w:val="00DD05CB"/>
    <w:rsid w:val="00DD088A"/>
    <w:rsid w:val="00DE0B86"/>
    <w:rsid w:val="00DF56CE"/>
    <w:rsid w:val="00E0171D"/>
    <w:rsid w:val="00E0765A"/>
    <w:rsid w:val="00E15234"/>
    <w:rsid w:val="00E26AAF"/>
    <w:rsid w:val="00E306B1"/>
    <w:rsid w:val="00E344C9"/>
    <w:rsid w:val="00E3594C"/>
    <w:rsid w:val="00E40BCC"/>
    <w:rsid w:val="00E46CA4"/>
    <w:rsid w:val="00E470B1"/>
    <w:rsid w:val="00E9261E"/>
    <w:rsid w:val="00EA137F"/>
    <w:rsid w:val="00EB7725"/>
    <w:rsid w:val="00ED5F94"/>
    <w:rsid w:val="00EE1666"/>
    <w:rsid w:val="00F25F77"/>
    <w:rsid w:val="00F54DCA"/>
    <w:rsid w:val="00F646BE"/>
    <w:rsid w:val="00F65C21"/>
    <w:rsid w:val="00F67923"/>
    <w:rsid w:val="00F77331"/>
    <w:rsid w:val="00F7794A"/>
    <w:rsid w:val="00F81F81"/>
    <w:rsid w:val="00F952C6"/>
    <w:rsid w:val="00FB0F77"/>
    <w:rsid w:val="00FD7898"/>
    <w:rsid w:val="00FF0BF8"/>
    <w:rsid w:val="00FF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6D48"/>
  <w15:docId w15:val="{6459EBC1-F964-45EF-9277-54FBBE1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52C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1222C4"/>
    <w:pPr>
      <w:widowControl/>
      <w:ind w:left="720"/>
      <w:contextualSpacing/>
    </w:pPr>
  </w:style>
  <w:style w:type="table" w:styleId="TableGrid">
    <w:name w:val="Table Grid"/>
    <w:basedOn w:val="TableNormal"/>
    <w:uiPriority w:val="39"/>
    <w:rsid w:val="00E3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ion-arrow">
    <w:name w:val="action-arrow"/>
    <w:basedOn w:val="DefaultParagraphFont"/>
    <w:rsid w:val="00475BC7"/>
  </w:style>
  <w:style w:type="paragraph" w:styleId="NormalWeb">
    <w:name w:val="Normal (Web)"/>
    <w:basedOn w:val="Normal"/>
    <w:uiPriority w:val="99"/>
    <w:unhideWhenUsed/>
    <w:rsid w:val="00B33135"/>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434065">
      <w:bodyDiv w:val="1"/>
      <w:marLeft w:val="0"/>
      <w:marRight w:val="0"/>
      <w:marTop w:val="0"/>
      <w:marBottom w:val="0"/>
      <w:divBdr>
        <w:top w:val="none" w:sz="0" w:space="0" w:color="auto"/>
        <w:left w:val="none" w:sz="0" w:space="0" w:color="auto"/>
        <w:bottom w:val="none" w:sz="0" w:space="0" w:color="auto"/>
        <w:right w:val="none" w:sz="0" w:space="0" w:color="auto"/>
      </w:divBdr>
      <w:divsChild>
        <w:div w:id="82147445">
          <w:marLeft w:val="0"/>
          <w:marRight w:val="150"/>
          <w:marTop w:val="0"/>
          <w:marBottom w:val="0"/>
          <w:divBdr>
            <w:top w:val="none" w:sz="0" w:space="0" w:color="auto"/>
            <w:left w:val="none" w:sz="0" w:space="0" w:color="auto"/>
            <w:bottom w:val="none" w:sz="0" w:space="0" w:color="auto"/>
            <w:right w:val="none" w:sz="0" w:space="0" w:color="auto"/>
          </w:divBdr>
        </w:div>
        <w:div w:id="96560546">
          <w:marLeft w:val="0"/>
          <w:marRight w:val="0"/>
          <w:marTop w:val="0"/>
          <w:marBottom w:val="0"/>
          <w:divBdr>
            <w:top w:val="none" w:sz="0" w:space="0" w:color="auto"/>
            <w:left w:val="none" w:sz="0" w:space="0" w:color="auto"/>
            <w:bottom w:val="none" w:sz="0" w:space="0" w:color="auto"/>
            <w:right w:val="none" w:sz="0" w:space="0" w:color="auto"/>
          </w:divBdr>
          <w:divsChild>
            <w:div w:id="519273551">
              <w:marLeft w:val="0"/>
              <w:marRight w:val="0"/>
              <w:marTop w:val="0"/>
              <w:marBottom w:val="0"/>
              <w:divBdr>
                <w:top w:val="none" w:sz="0" w:space="0" w:color="auto"/>
                <w:left w:val="none" w:sz="0" w:space="0" w:color="auto"/>
                <w:bottom w:val="none" w:sz="0" w:space="0" w:color="auto"/>
                <w:right w:val="none" w:sz="0" w:space="0" w:color="auto"/>
              </w:divBdr>
              <w:divsChild>
                <w:div w:id="21036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748">
          <w:marLeft w:val="0"/>
          <w:marRight w:val="0"/>
          <w:marTop w:val="0"/>
          <w:marBottom w:val="0"/>
          <w:divBdr>
            <w:top w:val="none" w:sz="0" w:space="0" w:color="auto"/>
            <w:left w:val="none" w:sz="0" w:space="0" w:color="auto"/>
            <w:bottom w:val="none" w:sz="0" w:space="0" w:color="auto"/>
            <w:right w:val="none" w:sz="0" w:space="0" w:color="auto"/>
          </w:divBdr>
          <w:divsChild>
            <w:div w:id="754739731">
              <w:marLeft w:val="0"/>
              <w:marRight w:val="0"/>
              <w:marTop w:val="0"/>
              <w:marBottom w:val="0"/>
              <w:divBdr>
                <w:top w:val="none" w:sz="0" w:space="0" w:color="auto"/>
                <w:left w:val="none" w:sz="0" w:space="0" w:color="auto"/>
                <w:bottom w:val="none" w:sz="0" w:space="0" w:color="auto"/>
                <w:right w:val="none" w:sz="0" w:space="0" w:color="auto"/>
              </w:divBdr>
              <w:divsChild>
                <w:div w:id="16544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7539">
          <w:marLeft w:val="0"/>
          <w:marRight w:val="0"/>
          <w:marTop w:val="0"/>
          <w:marBottom w:val="0"/>
          <w:divBdr>
            <w:top w:val="none" w:sz="0" w:space="0" w:color="auto"/>
            <w:left w:val="none" w:sz="0" w:space="0" w:color="auto"/>
            <w:bottom w:val="none" w:sz="0" w:space="0" w:color="auto"/>
            <w:right w:val="none" w:sz="0" w:space="0" w:color="auto"/>
          </w:divBdr>
        </w:div>
        <w:div w:id="218128939">
          <w:marLeft w:val="0"/>
          <w:marRight w:val="150"/>
          <w:marTop w:val="0"/>
          <w:marBottom w:val="0"/>
          <w:divBdr>
            <w:top w:val="none" w:sz="0" w:space="0" w:color="auto"/>
            <w:left w:val="none" w:sz="0" w:space="0" w:color="auto"/>
            <w:bottom w:val="none" w:sz="0" w:space="0" w:color="auto"/>
            <w:right w:val="none" w:sz="0" w:space="0" w:color="auto"/>
          </w:divBdr>
        </w:div>
        <w:div w:id="270285982">
          <w:marLeft w:val="0"/>
          <w:marRight w:val="150"/>
          <w:marTop w:val="0"/>
          <w:marBottom w:val="0"/>
          <w:divBdr>
            <w:top w:val="none" w:sz="0" w:space="0" w:color="auto"/>
            <w:left w:val="none" w:sz="0" w:space="0" w:color="auto"/>
            <w:bottom w:val="none" w:sz="0" w:space="0" w:color="auto"/>
            <w:right w:val="none" w:sz="0" w:space="0" w:color="auto"/>
          </w:divBdr>
        </w:div>
        <w:div w:id="309942583">
          <w:marLeft w:val="0"/>
          <w:marRight w:val="150"/>
          <w:marTop w:val="0"/>
          <w:marBottom w:val="0"/>
          <w:divBdr>
            <w:top w:val="none" w:sz="0" w:space="0" w:color="auto"/>
            <w:left w:val="none" w:sz="0" w:space="0" w:color="auto"/>
            <w:bottom w:val="none" w:sz="0" w:space="0" w:color="auto"/>
            <w:right w:val="none" w:sz="0" w:space="0" w:color="auto"/>
          </w:divBdr>
        </w:div>
        <w:div w:id="360938222">
          <w:marLeft w:val="0"/>
          <w:marRight w:val="150"/>
          <w:marTop w:val="0"/>
          <w:marBottom w:val="0"/>
          <w:divBdr>
            <w:top w:val="none" w:sz="0" w:space="0" w:color="auto"/>
            <w:left w:val="none" w:sz="0" w:space="0" w:color="auto"/>
            <w:bottom w:val="none" w:sz="0" w:space="0" w:color="auto"/>
            <w:right w:val="none" w:sz="0" w:space="0" w:color="auto"/>
          </w:divBdr>
        </w:div>
        <w:div w:id="399835446">
          <w:marLeft w:val="0"/>
          <w:marRight w:val="150"/>
          <w:marTop w:val="0"/>
          <w:marBottom w:val="0"/>
          <w:divBdr>
            <w:top w:val="none" w:sz="0" w:space="0" w:color="auto"/>
            <w:left w:val="none" w:sz="0" w:space="0" w:color="auto"/>
            <w:bottom w:val="none" w:sz="0" w:space="0" w:color="auto"/>
            <w:right w:val="none" w:sz="0" w:space="0" w:color="auto"/>
          </w:divBdr>
        </w:div>
        <w:div w:id="404491605">
          <w:marLeft w:val="0"/>
          <w:marRight w:val="0"/>
          <w:marTop w:val="0"/>
          <w:marBottom w:val="0"/>
          <w:divBdr>
            <w:top w:val="none" w:sz="0" w:space="0" w:color="auto"/>
            <w:left w:val="none" w:sz="0" w:space="0" w:color="auto"/>
            <w:bottom w:val="none" w:sz="0" w:space="0" w:color="auto"/>
            <w:right w:val="none" w:sz="0" w:space="0" w:color="auto"/>
          </w:divBdr>
        </w:div>
        <w:div w:id="431365115">
          <w:marLeft w:val="0"/>
          <w:marRight w:val="0"/>
          <w:marTop w:val="0"/>
          <w:marBottom w:val="0"/>
          <w:divBdr>
            <w:top w:val="none" w:sz="0" w:space="0" w:color="auto"/>
            <w:left w:val="none" w:sz="0" w:space="0" w:color="auto"/>
            <w:bottom w:val="none" w:sz="0" w:space="0" w:color="auto"/>
            <w:right w:val="none" w:sz="0" w:space="0" w:color="auto"/>
          </w:divBdr>
        </w:div>
        <w:div w:id="486822458">
          <w:marLeft w:val="0"/>
          <w:marRight w:val="0"/>
          <w:marTop w:val="0"/>
          <w:marBottom w:val="0"/>
          <w:divBdr>
            <w:top w:val="none" w:sz="0" w:space="0" w:color="auto"/>
            <w:left w:val="none" w:sz="0" w:space="0" w:color="auto"/>
            <w:bottom w:val="none" w:sz="0" w:space="0" w:color="auto"/>
            <w:right w:val="none" w:sz="0" w:space="0" w:color="auto"/>
          </w:divBdr>
          <w:divsChild>
            <w:div w:id="492448848">
              <w:marLeft w:val="0"/>
              <w:marRight w:val="0"/>
              <w:marTop w:val="0"/>
              <w:marBottom w:val="0"/>
              <w:divBdr>
                <w:top w:val="none" w:sz="0" w:space="0" w:color="auto"/>
                <w:left w:val="none" w:sz="0" w:space="0" w:color="auto"/>
                <w:bottom w:val="none" w:sz="0" w:space="0" w:color="auto"/>
                <w:right w:val="none" w:sz="0" w:space="0" w:color="auto"/>
              </w:divBdr>
              <w:divsChild>
                <w:div w:id="9079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6">
          <w:marLeft w:val="0"/>
          <w:marRight w:val="0"/>
          <w:marTop w:val="0"/>
          <w:marBottom w:val="0"/>
          <w:divBdr>
            <w:top w:val="none" w:sz="0" w:space="0" w:color="auto"/>
            <w:left w:val="none" w:sz="0" w:space="0" w:color="auto"/>
            <w:bottom w:val="none" w:sz="0" w:space="0" w:color="auto"/>
            <w:right w:val="none" w:sz="0" w:space="0" w:color="auto"/>
          </w:divBdr>
        </w:div>
        <w:div w:id="677579507">
          <w:marLeft w:val="0"/>
          <w:marRight w:val="0"/>
          <w:marTop w:val="0"/>
          <w:marBottom w:val="0"/>
          <w:divBdr>
            <w:top w:val="none" w:sz="0" w:space="0" w:color="auto"/>
            <w:left w:val="none" w:sz="0" w:space="0" w:color="auto"/>
            <w:bottom w:val="none" w:sz="0" w:space="0" w:color="auto"/>
            <w:right w:val="none" w:sz="0" w:space="0" w:color="auto"/>
          </w:divBdr>
        </w:div>
        <w:div w:id="687409449">
          <w:marLeft w:val="0"/>
          <w:marRight w:val="0"/>
          <w:marTop w:val="0"/>
          <w:marBottom w:val="0"/>
          <w:divBdr>
            <w:top w:val="none" w:sz="0" w:space="0" w:color="auto"/>
            <w:left w:val="none" w:sz="0" w:space="0" w:color="auto"/>
            <w:bottom w:val="none" w:sz="0" w:space="0" w:color="auto"/>
            <w:right w:val="none" w:sz="0" w:space="0" w:color="auto"/>
          </w:divBdr>
        </w:div>
        <w:div w:id="978650673">
          <w:marLeft w:val="0"/>
          <w:marRight w:val="150"/>
          <w:marTop w:val="0"/>
          <w:marBottom w:val="0"/>
          <w:divBdr>
            <w:top w:val="none" w:sz="0" w:space="0" w:color="auto"/>
            <w:left w:val="none" w:sz="0" w:space="0" w:color="auto"/>
            <w:bottom w:val="none" w:sz="0" w:space="0" w:color="auto"/>
            <w:right w:val="none" w:sz="0" w:space="0" w:color="auto"/>
          </w:divBdr>
        </w:div>
        <w:div w:id="1003826089">
          <w:marLeft w:val="0"/>
          <w:marRight w:val="0"/>
          <w:marTop w:val="0"/>
          <w:marBottom w:val="0"/>
          <w:divBdr>
            <w:top w:val="none" w:sz="0" w:space="0" w:color="auto"/>
            <w:left w:val="none" w:sz="0" w:space="0" w:color="auto"/>
            <w:bottom w:val="none" w:sz="0" w:space="0" w:color="auto"/>
            <w:right w:val="none" w:sz="0" w:space="0" w:color="auto"/>
          </w:divBdr>
        </w:div>
        <w:div w:id="1165825677">
          <w:marLeft w:val="0"/>
          <w:marRight w:val="0"/>
          <w:marTop w:val="0"/>
          <w:marBottom w:val="0"/>
          <w:divBdr>
            <w:top w:val="none" w:sz="0" w:space="0" w:color="auto"/>
            <w:left w:val="none" w:sz="0" w:space="0" w:color="auto"/>
            <w:bottom w:val="none" w:sz="0" w:space="0" w:color="auto"/>
            <w:right w:val="none" w:sz="0" w:space="0" w:color="auto"/>
          </w:divBdr>
          <w:divsChild>
            <w:div w:id="1544710867">
              <w:marLeft w:val="0"/>
              <w:marRight w:val="0"/>
              <w:marTop w:val="0"/>
              <w:marBottom w:val="0"/>
              <w:divBdr>
                <w:top w:val="none" w:sz="0" w:space="0" w:color="auto"/>
                <w:left w:val="none" w:sz="0" w:space="0" w:color="auto"/>
                <w:bottom w:val="none" w:sz="0" w:space="0" w:color="auto"/>
                <w:right w:val="none" w:sz="0" w:space="0" w:color="auto"/>
              </w:divBdr>
              <w:divsChild>
                <w:div w:id="345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594">
          <w:marLeft w:val="0"/>
          <w:marRight w:val="0"/>
          <w:marTop w:val="0"/>
          <w:marBottom w:val="0"/>
          <w:divBdr>
            <w:top w:val="none" w:sz="0" w:space="0" w:color="auto"/>
            <w:left w:val="none" w:sz="0" w:space="0" w:color="auto"/>
            <w:bottom w:val="none" w:sz="0" w:space="0" w:color="auto"/>
            <w:right w:val="none" w:sz="0" w:space="0" w:color="auto"/>
          </w:divBdr>
        </w:div>
        <w:div w:id="1379670725">
          <w:marLeft w:val="0"/>
          <w:marRight w:val="0"/>
          <w:marTop w:val="0"/>
          <w:marBottom w:val="0"/>
          <w:divBdr>
            <w:top w:val="none" w:sz="0" w:space="0" w:color="auto"/>
            <w:left w:val="none" w:sz="0" w:space="0" w:color="auto"/>
            <w:bottom w:val="none" w:sz="0" w:space="0" w:color="auto"/>
            <w:right w:val="none" w:sz="0" w:space="0" w:color="auto"/>
          </w:divBdr>
          <w:divsChild>
            <w:div w:id="1291134927">
              <w:marLeft w:val="0"/>
              <w:marRight w:val="0"/>
              <w:marTop w:val="0"/>
              <w:marBottom w:val="0"/>
              <w:divBdr>
                <w:top w:val="none" w:sz="0" w:space="0" w:color="auto"/>
                <w:left w:val="none" w:sz="0" w:space="0" w:color="auto"/>
                <w:bottom w:val="none" w:sz="0" w:space="0" w:color="auto"/>
                <w:right w:val="none" w:sz="0" w:space="0" w:color="auto"/>
              </w:divBdr>
              <w:divsChild>
                <w:div w:id="13926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2885">
          <w:marLeft w:val="0"/>
          <w:marRight w:val="0"/>
          <w:marTop w:val="0"/>
          <w:marBottom w:val="0"/>
          <w:divBdr>
            <w:top w:val="none" w:sz="0" w:space="0" w:color="auto"/>
            <w:left w:val="none" w:sz="0" w:space="0" w:color="auto"/>
            <w:bottom w:val="none" w:sz="0" w:space="0" w:color="auto"/>
            <w:right w:val="none" w:sz="0" w:space="0" w:color="auto"/>
          </w:divBdr>
          <w:divsChild>
            <w:div w:id="1533376623">
              <w:marLeft w:val="0"/>
              <w:marRight w:val="0"/>
              <w:marTop w:val="0"/>
              <w:marBottom w:val="0"/>
              <w:divBdr>
                <w:top w:val="none" w:sz="0" w:space="0" w:color="auto"/>
                <w:left w:val="none" w:sz="0" w:space="0" w:color="auto"/>
                <w:bottom w:val="none" w:sz="0" w:space="0" w:color="auto"/>
                <w:right w:val="none" w:sz="0" w:space="0" w:color="auto"/>
              </w:divBdr>
              <w:divsChild>
                <w:div w:id="17893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585">
          <w:marLeft w:val="0"/>
          <w:marRight w:val="150"/>
          <w:marTop w:val="0"/>
          <w:marBottom w:val="0"/>
          <w:divBdr>
            <w:top w:val="none" w:sz="0" w:space="0" w:color="auto"/>
            <w:left w:val="none" w:sz="0" w:space="0" w:color="auto"/>
            <w:bottom w:val="none" w:sz="0" w:space="0" w:color="auto"/>
            <w:right w:val="none" w:sz="0" w:space="0" w:color="auto"/>
          </w:divBdr>
        </w:div>
        <w:div w:id="1606575504">
          <w:marLeft w:val="0"/>
          <w:marRight w:val="0"/>
          <w:marTop w:val="0"/>
          <w:marBottom w:val="0"/>
          <w:divBdr>
            <w:top w:val="none" w:sz="0" w:space="0" w:color="auto"/>
            <w:left w:val="none" w:sz="0" w:space="0" w:color="auto"/>
            <w:bottom w:val="none" w:sz="0" w:space="0" w:color="auto"/>
            <w:right w:val="none" w:sz="0" w:space="0" w:color="auto"/>
          </w:divBdr>
          <w:divsChild>
            <w:div w:id="840003975">
              <w:marLeft w:val="0"/>
              <w:marRight w:val="0"/>
              <w:marTop w:val="0"/>
              <w:marBottom w:val="0"/>
              <w:divBdr>
                <w:top w:val="none" w:sz="0" w:space="0" w:color="auto"/>
                <w:left w:val="none" w:sz="0" w:space="0" w:color="auto"/>
                <w:bottom w:val="none" w:sz="0" w:space="0" w:color="auto"/>
                <w:right w:val="none" w:sz="0" w:space="0" w:color="auto"/>
              </w:divBdr>
              <w:divsChild>
                <w:div w:id="550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7140">
          <w:marLeft w:val="0"/>
          <w:marRight w:val="0"/>
          <w:marTop w:val="0"/>
          <w:marBottom w:val="0"/>
          <w:divBdr>
            <w:top w:val="none" w:sz="0" w:space="0" w:color="auto"/>
            <w:left w:val="none" w:sz="0" w:space="0" w:color="auto"/>
            <w:bottom w:val="none" w:sz="0" w:space="0" w:color="auto"/>
            <w:right w:val="none" w:sz="0" w:space="0" w:color="auto"/>
          </w:divBdr>
          <w:divsChild>
            <w:div w:id="1460102784">
              <w:marLeft w:val="0"/>
              <w:marRight w:val="0"/>
              <w:marTop w:val="0"/>
              <w:marBottom w:val="0"/>
              <w:divBdr>
                <w:top w:val="none" w:sz="0" w:space="0" w:color="auto"/>
                <w:left w:val="none" w:sz="0" w:space="0" w:color="auto"/>
                <w:bottom w:val="none" w:sz="0" w:space="0" w:color="auto"/>
                <w:right w:val="none" w:sz="0" w:space="0" w:color="auto"/>
              </w:divBdr>
              <w:divsChild>
                <w:div w:id="2554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140">
          <w:marLeft w:val="0"/>
          <w:marRight w:val="0"/>
          <w:marTop w:val="0"/>
          <w:marBottom w:val="0"/>
          <w:divBdr>
            <w:top w:val="none" w:sz="0" w:space="0" w:color="auto"/>
            <w:left w:val="none" w:sz="0" w:space="0" w:color="auto"/>
            <w:bottom w:val="none" w:sz="0" w:space="0" w:color="auto"/>
            <w:right w:val="none" w:sz="0" w:space="0" w:color="auto"/>
          </w:divBdr>
          <w:divsChild>
            <w:div w:id="1669286226">
              <w:marLeft w:val="0"/>
              <w:marRight w:val="0"/>
              <w:marTop w:val="0"/>
              <w:marBottom w:val="0"/>
              <w:divBdr>
                <w:top w:val="none" w:sz="0" w:space="0" w:color="auto"/>
                <w:left w:val="none" w:sz="0" w:space="0" w:color="auto"/>
                <w:bottom w:val="none" w:sz="0" w:space="0" w:color="auto"/>
                <w:right w:val="none" w:sz="0" w:space="0" w:color="auto"/>
              </w:divBdr>
              <w:divsChild>
                <w:div w:id="1896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2563">
          <w:marLeft w:val="0"/>
          <w:marRight w:val="150"/>
          <w:marTop w:val="0"/>
          <w:marBottom w:val="0"/>
          <w:divBdr>
            <w:top w:val="none" w:sz="0" w:space="0" w:color="auto"/>
            <w:left w:val="none" w:sz="0" w:space="0" w:color="auto"/>
            <w:bottom w:val="none" w:sz="0" w:space="0" w:color="auto"/>
            <w:right w:val="none" w:sz="0" w:space="0" w:color="auto"/>
          </w:divBdr>
        </w:div>
        <w:div w:id="1773162955">
          <w:marLeft w:val="0"/>
          <w:marRight w:val="150"/>
          <w:marTop w:val="0"/>
          <w:marBottom w:val="0"/>
          <w:divBdr>
            <w:top w:val="none" w:sz="0" w:space="0" w:color="auto"/>
            <w:left w:val="none" w:sz="0" w:space="0" w:color="auto"/>
            <w:bottom w:val="none" w:sz="0" w:space="0" w:color="auto"/>
            <w:right w:val="none" w:sz="0" w:space="0" w:color="auto"/>
          </w:divBdr>
        </w:div>
        <w:div w:id="1785690757">
          <w:marLeft w:val="0"/>
          <w:marRight w:val="0"/>
          <w:marTop w:val="0"/>
          <w:marBottom w:val="0"/>
          <w:divBdr>
            <w:top w:val="none" w:sz="0" w:space="0" w:color="auto"/>
            <w:left w:val="none" w:sz="0" w:space="0" w:color="auto"/>
            <w:bottom w:val="none" w:sz="0" w:space="0" w:color="auto"/>
            <w:right w:val="none" w:sz="0" w:space="0" w:color="auto"/>
          </w:divBdr>
          <w:divsChild>
            <w:div w:id="2143768067">
              <w:marLeft w:val="0"/>
              <w:marRight w:val="0"/>
              <w:marTop w:val="0"/>
              <w:marBottom w:val="0"/>
              <w:divBdr>
                <w:top w:val="none" w:sz="0" w:space="0" w:color="auto"/>
                <w:left w:val="none" w:sz="0" w:space="0" w:color="auto"/>
                <w:bottom w:val="none" w:sz="0" w:space="0" w:color="auto"/>
                <w:right w:val="none" w:sz="0" w:space="0" w:color="auto"/>
              </w:divBdr>
              <w:divsChild>
                <w:div w:id="6561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6940">
          <w:marLeft w:val="0"/>
          <w:marRight w:val="0"/>
          <w:marTop w:val="0"/>
          <w:marBottom w:val="0"/>
          <w:divBdr>
            <w:top w:val="none" w:sz="0" w:space="0" w:color="auto"/>
            <w:left w:val="none" w:sz="0" w:space="0" w:color="auto"/>
            <w:bottom w:val="none" w:sz="0" w:space="0" w:color="auto"/>
            <w:right w:val="none" w:sz="0" w:space="0" w:color="auto"/>
          </w:divBdr>
        </w:div>
        <w:div w:id="2104256575">
          <w:marLeft w:val="0"/>
          <w:marRight w:val="0"/>
          <w:marTop w:val="0"/>
          <w:marBottom w:val="0"/>
          <w:divBdr>
            <w:top w:val="none" w:sz="0" w:space="0" w:color="auto"/>
            <w:left w:val="none" w:sz="0" w:space="0" w:color="auto"/>
            <w:bottom w:val="none" w:sz="0" w:space="0" w:color="auto"/>
            <w:right w:val="none" w:sz="0" w:space="0" w:color="auto"/>
          </w:divBdr>
        </w:div>
      </w:divsChild>
    </w:div>
    <w:div w:id="1801876818">
      <w:bodyDiv w:val="1"/>
      <w:marLeft w:val="0"/>
      <w:marRight w:val="0"/>
      <w:marTop w:val="0"/>
      <w:marBottom w:val="0"/>
      <w:divBdr>
        <w:top w:val="none" w:sz="0" w:space="0" w:color="auto"/>
        <w:left w:val="none" w:sz="0" w:space="0" w:color="auto"/>
        <w:bottom w:val="none" w:sz="0" w:space="0" w:color="auto"/>
        <w:right w:val="none" w:sz="0" w:space="0" w:color="auto"/>
      </w:divBdr>
      <w:divsChild>
        <w:div w:id="1568765235">
          <w:marLeft w:val="1166"/>
          <w:marRight w:val="0"/>
          <w:marTop w:val="0"/>
          <w:marBottom w:val="0"/>
          <w:divBdr>
            <w:top w:val="none" w:sz="0" w:space="0" w:color="auto"/>
            <w:left w:val="none" w:sz="0" w:space="0" w:color="auto"/>
            <w:bottom w:val="none" w:sz="0" w:space="0" w:color="auto"/>
            <w:right w:val="none" w:sz="0" w:space="0" w:color="auto"/>
          </w:divBdr>
        </w:div>
        <w:div w:id="1109930404">
          <w:marLeft w:val="1166"/>
          <w:marRight w:val="0"/>
          <w:marTop w:val="0"/>
          <w:marBottom w:val="0"/>
          <w:divBdr>
            <w:top w:val="none" w:sz="0" w:space="0" w:color="auto"/>
            <w:left w:val="none" w:sz="0" w:space="0" w:color="auto"/>
            <w:bottom w:val="none" w:sz="0" w:space="0" w:color="auto"/>
            <w:right w:val="none" w:sz="0" w:space="0" w:color="auto"/>
          </w:divBdr>
        </w:div>
      </w:divsChild>
    </w:div>
    <w:div w:id="185830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97B50B60EAF43B7F82F9513D322C9" ma:contentTypeVersion="3" ma:contentTypeDescription="Create a new document." ma:contentTypeScope="" ma:versionID="25e9c0a6e0e7bc216949d950ff4e55eb">
  <xsd:schema xmlns:xsd="http://www.w3.org/2001/XMLSchema" xmlns:xs="http://www.w3.org/2001/XMLSchema" xmlns:p="http://schemas.microsoft.com/office/2006/metadata/properties" xmlns:ns3="35e03201-07d9-4253-920d-f51f7c74c198" targetNamespace="http://schemas.microsoft.com/office/2006/metadata/properties" ma:root="true" ma:fieldsID="07c3551e4aa1bed8e32657840c477ba0" ns3:_="">
    <xsd:import namespace="35e03201-07d9-4253-920d-f51f7c74c19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03201-07d9-4253-920d-f51f7c74c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618D1-2E5E-4BEF-A912-654CEF93B8F9}">
  <ds:schemaRefs>
    <ds:schemaRef ds:uri="http://schemas.microsoft.com/sharepoint/v3/contenttype/forms"/>
  </ds:schemaRefs>
</ds:datastoreItem>
</file>

<file path=customXml/itemProps2.xml><?xml version="1.0" encoding="utf-8"?>
<ds:datastoreItem xmlns:ds="http://schemas.openxmlformats.org/officeDocument/2006/customXml" ds:itemID="{E65DC1DC-D4E1-489D-83E0-A984F5D81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03201-07d9-4253-920d-f51f7c74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BB5D-F351-4880-8F5C-69463D5512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Will</cp:lastModifiedBy>
  <cp:revision>2</cp:revision>
  <dcterms:created xsi:type="dcterms:W3CDTF">2024-04-16T13:53:00Z</dcterms:created>
  <dcterms:modified xsi:type="dcterms:W3CDTF">2024-04-16T13:53:00Z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0x010100B3097B50B60EAF43B7F82F9513D322C9</vt:lpwstr>
  </property>
</Properties>
</file>